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1FCEB" w14:textId="77777777" w:rsidR="00F13DFD" w:rsidRPr="00057162" w:rsidRDefault="00F13DFD" w:rsidP="00804500">
      <w:pPr>
        <w:spacing w:before="120" w:line="312" w:lineRule="auto"/>
        <w:jc w:val="both"/>
        <w:rPr>
          <w:rFonts w:eastAsia="Calibri"/>
          <w:sz w:val="24"/>
          <w:szCs w:val="24"/>
          <w:lang w:eastAsia="en-US"/>
        </w:rPr>
      </w:pPr>
    </w:p>
    <w:p w14:paraId="38A12B40" w14:textId="77777777" w:rsidR="00F13DFD" w:rsidRPr="00057162" w:rsidRDefault="00F13DFD" w:rsidP="00804500">
      <w:pPr>
        <w:spacing w:before="120" w:line="312" w:lineRule="auto"/>
        <w:jc w:val="both"/>
        <w:rPr>
          <w:rFonts w:eastAsia="Calibri"/>
          <w:sz w:val="24"/>
          <w:szCs w:val="24"/>
          <w:lang w:eastAsia="en-US"/>
        </w:rPr>
      </w:pPr>
    </w:p>
    <w:p w14:paraId="1A050560" w14:textId="77777777" w:rsidR="00F13DFD" w:rsidRPr="00057162" w:rsidRDefault="00F13DFD" w:rsidP="00804500">
      <w:pPr>
        <w:spacing w:before="120" w:line="312" w:lineRule="auto"/>
        <w:jc w:val="both"/>
        <w:rPr>
          <w:rFonts w:eastAsia="Calibri"/>
          <w:color w:val="000000"/>
          <w:sz w:val="24"/>
          <w:szCs w:val="24"/>
          <w:lang w:eastAsia="en-US"/>
        </w:rPr>
      </w:pPr>
    </w:p>
    <w:p w14:paraId="4DAC0685"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B83039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4C2CB70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A7764B5"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15F5EAE" w14:textId="52FE4300"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D930C8">
        <w:rPr>
          <w:rFonts w:eastAsia="Calibri"/>
          <w:b/>
          <w:color w:val="000000"/>
          <w:sz w:val="28"/>
          <w:szCs w:val="28"/>
          <w:lang w:eastAsia="en-US"/>
        </w:rPr>
        <w:t>:</w:t>
      </w:r>
      <w:r w:rsidR="00705903" w:rsidRPr="00705903">
        <w:t xml:space="preserve"> </w:t>
      </w:r>
      <w:bookmarkStart w:id="0" w:name="_Hlk107640569"/>
      <w:r w:rsidR="00FB305C" w:rsidRPr="00934DCF">
        <w:rPr>
          <w:rFonts w:eastAsia="Calibri"/>
          <w:b/>
          <w:sz w:val="28"/>
          <w:szCs w:val="28"/>
          <w:lang w:eastAsia="en-US"/>
        </w:rPr>
        <w:t xml:space="preserve">Odbiór i zagospodarowanie odpadów komunalnych </w:t>
      </w:r>
      <w:r w:rsidR="00462FF3" w:rsidRPr="00934DCF">
        <w:rPr>
          <w:rFonts w:eastAsia="Calibri"/>
          <w:b/>
          <w:sz w:val="28"/>
          <w:szCs w:val="28"/>
          <w:lang w:eastAsia="en-US"/>
        </w:rPr>
        <w:t>dla</w:t>
      </w:r>
      <w:r w:rsidR="00FB305C" w:rsidRPr="00934DCF">
        <w:rPr>
          <w:rFonts w:eastAsia="Calibri"/>
          <w:b/>
          <w:sz w:val="28"/>
          <w:szCs w:val="28"/>
          <w:lang w:eastAsia="en-US"/>
        </w:rPr>
        <w:t xml:space="preserve"> Polskiej Grupy Górniczej S.A. Oddział </w:t>
      </w:r>
      <w:bookmarkEnd w:id="0"/>
      <w:r w:rsidR="00267734" w:rsidRPr="00934DCF">
        <w:rPr>
          <w:rFonts w:eastAsia="Calibri"/>
          <w:b/>
          <w:sz w:val="28"/>
          <w:szCs w:val="28"/>
          <w:lang w:eastAsia="en-US"/>
        </w:rPr>
        <w:t xml:space="preserve">KWK </w:t>
      </w:r>
      <w:r w:rsidR="00934DCF">
        <w:rPr>
          <w:rFonts w:eastAsia="Calibri"/>
          <w:b/>
          <w:color w:val="000000"/>
          <w:sz w:val="28"/>
          <w:szCs w:val="28"/>
          <w:lang w:eastAsia="en-US"/>
        </w:rPr>
        <w:t>Staszic - Wujek</w:t>
      </w:r>
    </w:p>
    <w:p w14:paraId="42BFF468" w14:textId="66167E7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A6211">
        <w:rPr>
          <w:rFonts w:eastAsia="Calibri"/>
          <w:b/>
          <w:color w:val="000000"/>
          <w:sz w:val="28"/>
          <w:szCs w:val="28"/>
          <w:lang w:eastAsia="en-US"/>
        </w:rPr>
        <w:t>622400840</w:t>
      </w:r>
    </w:p>
    <w:p w14:paraId="5910004A" w14:textId="77777777" w:rsidR="00DD199C" w:rsidRPr="00F76785" w:rsidRDefault="00DD199C" w:rsidP="00817766">
      <w:pPr>
        <w:spacing w:before="120" w:line="312" w:lineRule="auto"/>
        <w:jc w:val="center"/>
        <w:rPr>
          <w:rFonts w:eastAsia="Calibri"/>
          <w:b/>
          <w:color w:val="000000"/>
          <w:sz w:val="28"/>
          <w:szCs w:val="28"/>
          <w:lang w:eastAsia="en-US"/>
        </w:rPr>
      </w:pPr>
    </w:p>
    <w:p w14:paraId="63BB04D0" w14:textId="77777777" w:rsidR="00F13DFD" w:rsidRPr="00057162" w:rsidRDefault="00F13DFD" w:rsidP="00804500">
      <w:pPr>
        <w:spacing w:before="120" w:line="312" w:lineRule="auto"/>
        <w:jc w:val="both"/>
        <w:rPr>
          <w:rFonts w:eastAsia="Calibri"/>
          <w:color w:val="000000"/>
          <w:sz w:val="24"/>
          <w:szCs w:val="24"/>
          <w:lang w:eastAsia="en-US"/>
        </w:rPr>
      </w:pPr>
    </w:p>
    <w:p w14:paraId="18B495B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62E0C534" w14:textId="77777777" w:rsidR="00ED28D9" w:rsidRPr="00052816" w:rsidRDefault="00ED28D9">
          <w:pPr>
            <w:pStyle w:val="Nagwekspisutreci"/>
            <w:rPr>
              <w:color w:val="auto"/>
            </w:rPr>
          </w:pPr>
          <w:r w:rsidRPr="00052816">
            <w:rPr>
              <w:color w:val="auto"/>
            </w:rPr>
            <w:t>Spis treści</w:t>
          </w:r>
        </w:p>
        <w:p w14:paraId="63FA446A" w14:textId="71BEC136" w:rsidR="007010D9"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919119" w:history="1">
            <w:r w:rsidR="007010D9" w:rsidRPr="0029108E">
              <w:rPr>
                <w:rStyle w:val="Hipercze"/>
                <w:noProof/>
              </w:rPr>
              <w:t>Część I. Zamawiający:</w:t>
            </w:r>
            <w:r w:rsidR="007010D9">
              <w:rPr>
                <w:noProof/>
                <w:webHidden/>
              </w:rPr>
              <w:tab/>
            </w:r>
            <w:r w:rsidR="007010D9">
              <w:rPr>
                <w:noProof/>
                <w:webHidden/>
              </w:rPr>
              <w:fldChar w:fldCharType="begin"/>
            </w:r>
            <w:r w:rsidR="007010D9">
              <w:rPr>
                <w:noProof/>
                <w:webHidden/>
              </w:rPr>
              <w:instrText xml:space="preserve"> PAGEREF _Toc107919119 \h </w:instrText>
            </w:r>
            <w:r w:rsidR="007010D9">
              <w:rPr>
                <w:noProof/>
                <w:webHidden/>
              </w:rPr>
            </w:r>
            <w:r w:rsidR="007010D9">
              <w:rPr>
                <w:noProof/>
                <w:webHidden/>
              </w:rPr>
              <w:fldChar w:fldCharType="separate"/>
            </w:r>
            <w:r w:rsidR="006B3170">
              <w:rPr>
                <w:noProof/>
                <w:webHidden/>
              </w:rPr>
              <w:t>3</w:t>
            </w:r>
            <w:r w:rsidR="007010D9">
              <w:rPr>
                <w:noProof/>
                <w:webHidden/>
              </w:rPr>
              <w:fldChar w:fldCharType="end"/>
            </w:r>
          </w:hyperlink>
        </w:p>
        <w:p w14:paraId="131F7F43" w14:textId="0D591BF1"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20" w:history="1">
            <w:r w:rsidR="007010D9" w:rsidRPr="0029108E">
              <w:rPr>
                <w:rStyle w:val="Hipercze"/>
                <w:noProof/>
              </w:rPr>
              <w:t>Część II. Postępowanie</w:t>
            </w:r>
            <w:r w:rsidR="007010D9">
              <w:rPr>
                <w:noProof/>
                <w:webHidden/>
              </w:rPr>
              <w:tab/>
            </w:r>
            <w:r w:rsidR="007010D9">
              <w:rPr>
                <w:noProof/>
                <w:webHidden/>
              </w:rPr>
              <w:fldChar w:fldCharType="begin"/>
            </w:r>
            <w:r w:rsidR="007010D9">
              <w:rPr>
                <w:noProof/>
                <w:webHidden/>
              </w:rPr>
              <w:instrText xml:space="preserve"> PAGEREF _Toc107919120 \h </w:instrText>
            </w:r>
            <w:r w:rsidR="007010D9">
              <w:rPr>
                <w:noProof/>
                <w:webHidden/>
              </w:rPr>
            </w:r>
            <w:r w:rsidR="007010D9">
              <w:rPr>
                <w:noProof/>
                <w:webHidden/>
              </w:rPr>
              <w:fldChar w:fldCharType="separate"/>
            </w:r>
            <w:r w:rsidR="006B3170">
              <w:rPr>
                <w:noProof/>
                <w:webHidden/>
              </w:rPr>
              <w:t>3</w:t>
            </w:r>
            <w:r w:rsidR="007010D9">
              <w:rPr>
                <w:noProof/>
                <w:webHidden/>
              </w:rPr>
              <w:fldChar w:fldCharType="end"/>
            </w:r>
          </w:hyperlink>
        </w:p>
        <w:p w14:paraId="3A61DE45" w14:textId="270D97AD"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21" w:history="1">
            <w:r w:rsidR="007010D9" w:rsidRPr="0029108E">
              <w:rPr>
                <w:rStyle w:val="Hipercze"/>
                <w:noProof/>
              </w:rPr>
              <w:t>Część III. Przedmiot zamówienia. Termin wykonania.</w:t>
            </w:r>
            <w:r w:rsidR="007010D9">
              <w:rPr>
                <w:noProof/>
                <w:webHidden/>
              </w:rPr>
              <w:tab/>
            </w:r>
            <w:r w:rsidR="007010D9">
              <w:rPr>
                <w:noProof/>
                <w:webHidden/>
              </w:rPr>
              <w:fldChar w:fldCharType="begin"/>
            </w:r>
            <w:r w:rsidR="007010D9">
              <w:rPr>
                <w:noProof/>
                <w:webHidden/>
              </w:rPr>
              <w:instrText xml:space="preserve"> PAGEREF _Toc107919121 \h </w:instrText>
            </w:r>
            <w:r w:rsidR="007010D9">
              <w:rPr>
                <w:noProof/>
                <w:webHidden/>
              </w:rPr>
            </w:r>
            <w:r w:rsidR="007010D9">
              <w:rPr>
                <w:noProof/>
                <w:webHidden/>
              </w:rPr>
              <w:fldChar w:fldCharType="separate"/>
            </w:r>
            <w:r w:rsidR="006B3170">
              <w:rPr>
                <w:noProof/>
                <w:webHidden/>
              </w:rPr>
              <w:t>4</w:t>
            </w:r>
            <w:r w:rsidR="007010D9">
              <w:rPr>
                <w:noProof/>
                <w:webHidden/>
              </w:rPr>
              <w:fldChar w:fldCharType="end"/>
            </w:r>
          </w:hyperlink>
        </w:p>
        <w:p w14:paraId="5798C7FE" w14:textId="14A5302A"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22" w:history="1">
            <w:r w:rsidR="007010D9" w:rsidRPr="0029108E">
              <w:rPr>
                <w:rStyle w:val="Hipercze"/>
                <w:noProof/>
              </w:rPr>
              <w:t>Część IV. Oferty częściowe</w:t>
            </w:r>
            <w:r w:rsidR="007010D9">
              <w:rPr>
                <w:noProof/>
                <w:webHidden/>
              </w:rPr>
              <w:tab/>
            </w:r>
            <w:r w:rsidR="007010D9">
              <w:rPr>
                <w:noProof/>
                <w:webHidden/>
              </w:rPr>
              <w:fldChar w:fldCharType="begin"/>
            </w:r>
            <w:r w:rsidR="007010D9">
              <w:rPr>
                <w:noProof/>
                <w:webHidden/>
              </w:rPr>
              <w:instrText xml:space="preserve"> PAGEREF _Toc107919122 \h </w:instrText>
            </w:r>
            <w:r w:rsidR="007010D9">
              <w:rPr>
                <w:noProof/>
                <w:webHidden/>
              </w:rPr>
            </w:r>
            <w:r w:rsidR="007010D9">
              <w:rPr>
                <w:noProof/>
                <w:webHidden/>
              </w:rPr>
              <w:fldChar w:fldCharType="separate"/>
            </w:r>
            <w:r w:rsidR="006B3170">
              <w:rPr>
                <w:noProof/>
                <w:webHidden/>
              </w:rPr>
              <w:t>4</w:t>
            </w:r>
            <w:r w:rsidR="007010D9">
              <w:rPr>
                <w:noProof/>
                <w:webHidden/>
              </w:rPr>
              <w:fldChar w:fldCharType="end"/>
            </w:r>
          </w:hyperlink>
        </w:p>
        <w:p w14:paraId="1B3D4DB1" w14:textId="3E7E219B"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23" w:history="1">
            <w:r w:rsidR="007010D9" w:rsidRPr="0029108E">
              <w:rPr>
                <w:rStyle w:val="Hipercze"/>
                <w:noProof/>
              </w:rPr>
              <w:t>Część V. Kwalifikacja podmiotowa Wykonawców</w:t>
            </w:r>
            <w:r w:rsidR="007010D9">
              <w:rPr>
                <w:noProof/>
                <w:webHidden/>
              </w:rPr>
              <w:tab/>
            </w:r>
            <w:r w:rsidR="007010D9">
              <w:rPr>
                <w:noProof/>
                <w:webHidden/>
              </w:rPr>
              <w:fldChar w:fldCharType="begin"/>
            </w:r>
            <w:r w:rsidR="007010D9">
              <w:rPr>
                <w:noProof/>
                <w:webHidden/>
              </w:rPr>
              <w:instrText xml:space="preserve"> PAGEREF _Toc107919123 \h </w:instrText>
            </w:r>
            <w:r w:rsidR="007010D9">
              <w:rPr>
                <w:noProof/>
                <w:webHidden/>
              </w:rPr>
            </w:r>
            <w:r w:rsidR="007010D9">
              <w:rPr>
                <w:noProof/>
                <w:webHidden/>
              </w:rPr>
              <w:fldChar w:fldCharType="separate"/>
            </w:r>
            <w:r w:rsidR="006B3170">
              <w:rPr>
                <w:noProof/>
                <w:webHidden/>
              </w:rPr>
              <w:t>4</w:t>
            </w:r>
            <w:r w:rsidR="007010D9">
              <w:rPr>
                <w:noProof/>
                <w:webHidden/>
              </w:rPr>
              <w:fldChar w:fldCharType="end"/>
            </w:r>
          </w:hyperlink>
        </w:p>
        <w:p w14:paraId="19DA40CA" w14:textId="1F03C211"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24" w:history="1">
            <w:r w:rsidR="007010D9" w:rsidRPr="0029108E">
              <w:rPr>
                <w:rStyle w:val="Hipercze"/>
                <w:noProof/>
              </w:rPr>
              <w:t>Część VI. Wykonawcy występujący wspólnie (konsorcjum):</w:t>
            </w:r>
            <w:r w:rsidR="007010D9">
              <w:rPr>
                <w:noProof/>
                <w:webHidden/>
              </w:rPr>
              <w:tab/>
            </w:r>
            <w:r w:rsidR="007010D9">
              <w:rPr>
                <w:noProof/>
                <w:webHidden/>
              </w:rPr>
              <w:fldChar w:fldCharType="begin"/>
            </w:r>
            <w:r w:rsidR="007010D9">
              <w:rPr>
                <w:noProof/>
                <w:webHidden/>
              </w:rPr>
              <w:instrText xml:space="preserve"> PAGEREF _Toc107919124 \h </w:instrText>
            </w:r>
            <w:r w:rsidR="007010D9">
              <w:rPr>
                <w:noProof/>
                <w:webHidden/>
              </w:rPr>
            </w:r>
            <w:r w:rsidR="007010D9">
              <w:rPr>
                <w:noProof/>
                <w:webHidden/>
              </w:rPr>
              <w:fldChar w:fldCharType="separate"/>
            </w:r>
            <w:r w:rsidR="006B3170">
              <w:rPr>
                <w:noProof/>
                <w:webHidden/>
              </w:rPr>
              <w:t>8</w:t>
            </w:r>
            <w:r w:rsidR="007010D9">
              <w:rPr>
                <w:noProof/>
                <w:webHidden/>
              </w:rPr>
              <w:fldChar w:fldCharType="end"/>
            </w:r>
          </w:hyperlink>
        </w:p>
        <w:p w14:paraId="64F455C7" w14:textId="14A6A5C5"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25" w:history="1">
            <w:r w:rsidR="007010D9" w:rsidRPr="0029108E">
              <w:rPr>
                <w:rStyle w:val="Hipercze"/>
                <w:noProof/>
              </w:rPr>
              <w:t>Część VII. Udostępnienie zasobów</w:t>
            </w:r>
            <w:r w:rsidR="007010D9">
              <w:rPr>
                <w:noProof/>
                <w:webHidden/>
              </w:rPr>
              <w:tab/>
            </w:r>
            <w:r w:rsidR="007010D9">
              <w:rPr>
                <w:noProof/>
                <w:webHidden/>
              </w:rPr>
              <w:fldChar w:fldCharType="begin"/>
            </w:r>
            <w:r w:rsidR="007010D9">
              <w:rPr>
                <w:noProof/>
                <w:webHidden/>
              </w:rPr>
              <w:instrText xml:space="preserve"> PAGEREF _Toc107919125 \h </w:instrText>
            </w:r>
            <w:r w:rsidR="007010D9">
              <w:rPr>
                <w:noProof/>
                <w:webHidden/>
              </w:rPr>
            </w:r>
            <w:r w:rsidR="007010D9">
              <w:rPr>
                <w:noProof/>
                <w:webHidden/>
              </w:rPr>
              <w:fldChar w:fldCharType="separate"/>
            </w:r>
            <w:r w:rsidR="006B3170">
              <w:rPr>
                <w:noProof/>
                <w:webHidden/>
              </w:rPr>
              <w:t>8</w:t>
            </w:r>
            <w:r w:rsidR="007010D9">
              <w:rPr>
                <w:noProof/>
                <w:webHidden/>
              </w:rPr>
              <w:fldChar w:fldCharType="end"/>
            </w:r>
          </w:hyperlink>
        </w:p>
        <w:p w14:paraId="0C8BAFAD" w14:textId="183031E9"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26" w:history="1">
            <w:r w:rsidR="007010D9" w:rsidRPr="0029108E">
              <w:rPr>
                <w:rStyle w:val="Hipercze"/>
                <w:noProof/>
              </w:rPr>
              <w:t>Część VIII. Podmiotowe środki dowodowe.</w:t>
            </w:r>
            <w:r w:rsidR="007010D9">
              <w:rPr>
                <w:noProof/>
                <w:webHidden/>
              </w:rPr>
              <w:tab/>
            </w:r>
            <w:r w:rsidR="007010D9">
              <w:rPr>
                <w:noProof/>
                <w:webHidden/>
              </w:rPr>
              <w:fldChar w:fldCharType="begin"/>
            </w:r>
            <w:r w:rsidR="007010D9">
              <w:rPr>
                <w:noProof/>
                <w:webHidden/>
              </w:rPr>
              <w:instrText xml:space="preserve"> PAGEREF _Toc107919126 \h </w:instrText>
            </w:r>
            <w:r w:rsidR="007010D9">
              <w:rPr>
                <w:noProof/>
                <w:webHidden/>
              </w:rPr>
            </w:r>
            <w:r w:rsidR="007010D9">
              <w:rPr>
                <w:noProof/>
                <w:webHidden/>
              </w:rPr>
              <w:fldChar w:fldCharType="separate"/>
            </w:r>
            <w:r w:rsidR="006B3170">
              <w:rPr>
                <w:noProof/>
                <w:webHidden/>
              </w:rPr>
              <w:t>9</w:t>
            </w:r>
            <w:r w:rsidR="007010D9">
              <w:rPr>
                <w:noProof/>
                <w:webHidden/>
              </w:rPr>
              <w:fldChar w:fldCharType="end"/>
            </w:r>
          </w:hyperlink>
        </w:p>
        <w:p w14:paraId="65DF4767" w14:textId="30F471FB"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27" w:history="1">
            <w:r w:rsidR="007010D9" w:rsidRPr="0029108E">
              <w:rPr>
                <w:rStyle w:val="Hipercze"/>
                <w:noProof/>
              </w:rPr>
              <w:t>Część IX. Przedmiotowe środki dowodowe oraz pozostałe dokumenty i oświadczenia</w:t>
            </w:r>
            <w:r w:rsidR="007010D9">
              <w:rPr>
                <w:noProof/>
                <w:webHidden/>
              </w:rPr>
              <w:tab/>
            </w:r>
            <w:r w:rsidR="007010D9">
              <w:rPr>
                <w:noProof/>
                <w:webHidden/>
              </w:rPr>
              <w:fldChar w:fldCharType="begin"/>
            </w:r>
            <w:r w:rsidR="007010D9">
              <w:rPr>
                <w:noProof/>
                <w:webHidden/>
              </w:rPr>
              <w:instrText xml:space="preserve"> PAGEREF _Toc107919127 \h </w:instrText>
            </w:r>
            <w:r w:rsidR="007010D9">
              <w:rPr>
                <w:noProof/>
                <w:webHidden/>
              </w:rPr>
            </w:r>
            <w:r w:rsidR="007010D9">
              <w:rPr>
                <w:noProof/>
                <w:webHidden/>
              </w:rPr>
              <w:fldChar w:fldCharType="separate"/>
            </w:r>
            <w:r w:rsidR="006B3170">
              <w:rPr>
                <w:noProof/>
                <w:webHidden/>
              </w:rPr>
              <w:t>13</w:t>
            </w:r>
            <w:r w:rsidR="007010D9">
              <w:rPr>
                <w:noProof/>
                <w:webHidden/>
              </w:rPr>
              <w:fldChar w:fldCharType="end"/>
            </w:r>
          </w:hyperlink>
        </w:p>
        <w:p w14:paraId="41C3262A" w14:textId="311EA393"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28" w:history="1">
            <w:r w:rsidR="007010D9" w:rsidRPr="0029108E">
              <w:rPr>
                <w:rStyle w:val="Hipercze"/>
                <w:noProof/>
              </w:rPr>
              <w:t>Część X. Podwykonawstwo</w:t>
            </w:r>
            <w:r w:rsidR="007010D9">
              <w:rPr>
                <w:noProof/>
                <w:webHidden/>
              </w:rPr>
              <w:tab/>
            </w:r>
            <w:r w:rsidR="007010D9">
              <w:rPr>
                <w:noProof/>
                <w:webHidden/>
              </w:rPr>
              <w:fldChar w:fldCharType="begin"/>
            </w:r>
            <w:r w:rsidR="007010D9">
              <w:rPr>
                <w:noProof/>
                <w:webHidden/>
              </w:rPr>
              <w:instrText xml:space="preserve"> PAGEREF _Toc107919128 \h </w:instrText>
            </w:r>
            <w:r w:rsidR="007010D9">
              <w:rPr>
                <w:noProof/>
                <w:webHidden/>
              </w:rPr>
            </w:r>
            <w:r w:rsidR="007010D9">
              <w:rPr>
                <w:noProof/>
                <w:webHidden/>
              </w:rPr>
              <w:fldChar w:fldCharType="separate"/>
            </w:r>
            <w:r w:rsidR="006B3170">
              <w:rPr>
                <w:noProof/>
                <w:webHidden/>
              </w:rPr>
              <w:t>14</w:t>
            </w:r>
            <w:r w:rsidR="007010D9">
              <w:rPr>
                <w:noProof/>
                <w:webHidden/>
              </w:rPr>
              <w:fldChar w:fldCharType="end"/>
            </w:r>
          </w:hyperlink>
        </w:p>
        <w:p w14:paraId="769BFABD" w14:textId="71338CB1"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29" w:history="1">
            <w:r w:rsidR="007010D9" w:rsidRPr="0029108E">
              <w:rPr>
                <w:rStyle w:val="Hipercze"/>
                <w:noProof/>
              </w:rPr>
              <w:t>Część XI. Wadium</w:t>
            </w:r>
            <w:r w:rsidR="007010D9">
              <w:rPr>
                <w:noProof/>
                <w:webHidden/>
              </w:rPr>
              <w:tab/>
            </w:r>
            <w:r w:rsidR="007010D9">
              <w:rPr>
                <w:noProof/>
                <w:webHidden/>
              </w:rPr>
              <w:fldChar w:fldCharType="begin"/>
            </w:r>
            <w:r w:rsidR="007010D9">
              <w:rPr>
                <w:noProof/>
                <w:webHidden/>
              </w:rPr>
              <w:instrText xml:space="preserve"> PAGEREF _Toc107919129 \h </w:instrText>
            </w:r>
            <w:r w:rsidR="007010D9">
              <w:rPr>
                <w:noProof/>
                <w:webHidden/>
              </w:rPr>
            </w:r>
            <w:r w:rsidR="007010D9">
              <w:rPr>
                <w:noProof/>
                <w:webHidden/>
              </w:rPr>
              <w:fldChar w:fldCharType="separate"/>
            </w:r>
            <w:r w:rsidR="006B3170">
              <w:rPr>
                <w:noProof/>
                <w:webHidden/>
              </w:rPr>
              <w:t>15</w:t>
            </w:r>
            <w:r w:rsidR="007010D9">
              <w:rPr>
                <w:noProof/>
                <w:webHidden/>
              </w:rPr>
              <w:fldChar w:fldCharType="end"/>
            </w:r>
          </w:hyperlink>
        </w:p>
        <w:p w14:paraId="58EF0A90" w14:textId="38D050A6"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30" w:history="1">
            <w:r w:rsidR="007010D9" w:rsidRPr="0029108E">
              <w:rPr>
                <w:rStyle w:val="Hipercze"/>
                <w:noProof/>
              </w:rPr>
              <w:t>Część XII. Opis sposobu przygotowania oferty</w:t>
            </w:r>
            <w:r w:rsidR="007010D9">
              <w:rPr>
                <w:noProof/>
                <w:webHidden/>
              </w:rPr>
              <w:tab/>
            </w:r>
            <w:r w:rsidR="007010D9">
              <w:rPr>
                <w:noProof/>
                <w:webHidden/>
              </w:rPr>
              <w:fldChar w:fldCharType="begin"/>
            </w:r>
            <w:r w:rsidR="007010D9">
              <w:rPr>
                <w:noProof/>
                <w:webHidden/>
              </w:rPr>
              <w:instrText xml:space="preserve"> PAGEREF _Toc107919130 \h </w:instrText>
            </w:r>
            <w:r w:rsidR="007010D9">
              <w:rPr>
                <w:noProof/>
                <w:webHidden/>
              </w:rPr>
            </w:r>
            <w:r w:rsidR="007010D9">
              <w:rPr>
                <w:noProof/>
                <w:webHidden/>
              </w:rPr>
              <w:fldChar w:fldCharType="separate"/>
            </w:r>
            <w:r w:rsidR="006B3170">
              <w:rPr>
                <w:noProof/>
                <w:webHidden/>
              </w:rPr>
              <w:t>15</w:t>
            </w:r>
            <w:r w:rsidR="007010D9">
              <w:rPr>
                <w:noProof/>
                <w:webHidden/>
              </w:rPr>
              <w:fldChar w:fldCharType="end"/>
            </w:r>
          </w:hyperlink>
        </w:p>
        <w:p w14:paraId="65751159" w14:textId="251380DF"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31" w:history="1">
            <w:r w:rsidR="007010D9" w:rsidRPr="0029108E">
              <w:rPr>
                <w:rStyle w:val="Hipercze"/>
                <w:noProof/>
              </w:rPr>
              <w:t>Część XIII. Miejsce, termin składania i otwarcia ofert oraz termin związania ofertą</w:t>
            </w:r>
            <w:r w:rsidR="007010D9">
              <w:rPr>
                <w:noProof/>
                <w:webHidden/>
              </w:rPr>
              <w:tab/>
            </w:r>
            <w:r w:rsidR="007010D9">
              <w:rPr>
                <w:noProof/>
                <w:webHidden/>
              </w:rPr>
              <w:fldChar w:fldCharType="begin"/>
            </w:r>
            <w:r w:rsidR="007010D9">
              <w:rPr>
                <w:noProof/>
                <w:webHidden/>
              </w:rPr>
              <w:instrText xml:space="preserve"> PAGEREF _Toc107919131 \h </w:instrText>
            </w:r>
            <w:r w:rsidR="007010D9">
              <w:rPr>
                <w:noProof/>
                <w:webHidden/>
              </w:rPr>
            </w:r>
            <w:r w:rsidR="007010D9">
              <w:rPr>
                <w:noProof/>
                <w:webHidden/>
              </w:rPr>
              <w:fldChar w:fldCharType="separate"/>
            </w:r>
            <w:r w:rsidR="006B3170">
              <w:rPr>
                <w:noProof/>
                <w:webHidden/>
              </w:rPr>
              <w:t>17</w:t>
            </w:r>
            <w:r w:rsidR="007010D9">
              <w:rPr>
                <w:noProof/>
                <w:webHidden/>
              </w:rPr>
              <w:fldChar w:fldCharType="end"/>
            </w:r>
          </w:hyperlink>
        </w:p>
        <w:p w14:paraId="572777C5" w14:textId="55495166"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32" w:history="1">
            <w:r w:rsidR="007010D9" w:rsidRPr="0029108E">
              <w:rPr>
                <w:rStyle w:val="Hipercze"/>
                <w:noProof/>
              </w:rPr>
              <w:t>Część XIV. Informacja o środkach komunikacji elektronicznej oraz wymaganiach technicznych i organizacyjnych sporządzania, wysyłania i odbierania korespondencji</w:t>
            </w:r>
            <w:r w:rsidR="007010D9">
              <w:rPr>
                <w:noProof/>
                <w:webHidden/>
              </w:rPr>
              <w:tab/>
            </w:r>
            <w:r w:rsidR="007010D9">
              <w:rPr>
                <w:noProof/>
                <w:webHidden/>
              </w:rPr>
              <w:fldChar w:fldCharType="begin"/>
            </w:r>
            <w:r w:rsidR="007010D9">
              <w:rPr>
                <w:noProof/>
                <w:webHidden/>
              </w:rPr>
              <w:instrText xml:space="preserve"> PAGEREF _Toc107919132 \h </w:instrText>
            </w:r>
            <w:r w:rsidR="007010D9">
              <w:rPr>
                <w:noProof/>
                <w:webHidden/>
              </w:rPr>
            </w:r>
            <w:r w:rsidR="007010D9">
              <w:rPr>
                <w:noProof/>
                <w:webHidden/>
              </w:rPr>
              <w:fldChar w:fldCharType="separate"/>
            </w:r>
            <w:r w:rsidR="006B3170">
              <w:rPr>
                <w:noProof/>
                <w:webHidden/>
              </w:rPr>
              <w:t>18</w:t>
            </w:r>
            <w:r w:rsidR="007010D9">
              <w:rPr>
                <w:noProof/>
                <w:webHidden/>
              </w:rPr>
              <w:fldChar w:fldCharType="end"/>
            </w:r>
          </w:hyperlink>
        </w:p>
        <w:p w14:paraId="202AA4BF" w14:textId="2B3AEE8D"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33" w:history="1">
            <w:r w:rsidR="007010D9" w:rsidRPr="0029108E">
              <w:rPr>
                <w:rStyle w:val="Hipercze"/>
                <w:noProof/>
              </w:rPr>
              <w:t>Część XV. Opis sposobu obliczenia ceny</w:t>
            </w:r>
            <w:r w:rsidR="007010D9">
              <w:rPr>
                <w:noProof/>
                <w:webHidden/>
              </w:rPr>
              <w:tab/>
            </w:r>
            <w:r w:rsidR="007010D9">
              <w:rPr>
                <w:noProof/>
                <w:webHidden/>
              </w:rPr>
              <w:fldChar w:fldCharType="begin"/>
            </w:r>
            <w:r w:rsidR="007010D9">
              <w:rPr>
                <w:noProof/>
                <w:webHidden/>
              </w:rPr>
              <w:instrText xml:space="preserve"> PAGEREF _Toc107919133 \h </w:instrText>
            </w:r>
            <w:r w:rsidR="007010D9">
              <w:rPr>
                <w:noProof/>
                <w:webHidden/>
              </w:rPr>
            </w:r>
            <w:r w:rsidR="007010D9">
              <w:rPr>
                <w:noProof/>
                <w:webHidden/>
              </w:rPr>
              <w:fldChar w:fldCharType="separate"/>
            </w:r>
            <w:r w:rsidR="006B3170">
              <w:rPr>
                <w:noProof/>
                <w:webHidden/>
              </w:rPr>
              <w:t>18</w:t>
            </w:r>
            <w:r w:rsidR="007010D9">
              <w:rPr>
                <w:noProof/>
                <w:webHidden/>
              </w:rPr>
              <w:fldChar w:fldCharType="end"/>
            </w:r>
          </w:hyperlink>
        </w:p>
        <w:p w14:paraId="1EFF079C" w14:textId="02D2F076"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34" w:history="1">
            <w:r w:rsidR="007010D9" w:rsidRPr="0029108E">
              <w:rPr>
                <w:rStyle w:val="Hipercze"/>
                <w:noProof/>
              </w:rPr>
              <w:t>Część XVI. Kryteria oceny ofert</w:t>
            </w:r>
            <w:r w:rsidR="007010D9">
              <w:rPr>
                <w:noProof/>
                <w:webHidden/>
              </w:rPr>
              <w:tab/>
            </w:r>
            <w:r w:rsidR="007010D9">
              <w:rPr>
                <w:noProof/>
                <w:webHidden/>
              </w:rPr>
              <w:fldChar w:fldCharType="begin"/>
            </w:r>
            <w:r w:rsidR="007010D9">
              <w:rPr>
                <w:noProof/>
                <w:webHidden/>
              </w:rPr>
              <w:instrText xml:space="preserve"> PAGEREF _Toc107919134 \h </w:instrText>
            </w:r>
            <w:r w:rsidR="007010D9">
              <w:rPr>
                <w:noProof/>
                <w:webHidden/>
              </w:rPr>
            </w:r>
            <w:r w:rsidR="007010D9">
              <w:rPr>
                <w:noProof/>
                <w:webHidden/>
              </w:rPr>
              <w:fldChar w:fldCharType="separate"/>
            </w:r>
            <w:r w:rsidR="006B3170">
              <w:rPr>
                <w:noProof/>
                <w:webHidden/>
              </w:rPr>
              <w:t>19</w:t>
            </w:r>
            <w:r w:rsidR="007010D9">
              <w:rPr>
                <w:noProof/>
                <w:webHidden/>
              </w:rPr>
              <w:fldChar w:fldCharType="end"/>
            </w:r>
          </w:hyperlink>
        </w:p>
        <w:p w14:paraId="38D3A571" w14:textId="77AF6BF9"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35" w:history="1">
            <w:r w:rsidR="007010D9" w:rsidRPr="0029108E">
              <w:rPr>
                <w:rStyle w:val="Hipercze"/>
                <w:noProof/>
              </w:rPr>
              <w:t>Część XVII. Aukcja elektroniczna</w:t>
            </w:r>
            <w:r w:rsidR="007010D9">
              <w:rPr>
                <w:noProof/>
                <w:webHidden/>
              </w:rPr>
              <w:tab/>
            </w:r>
            <w:r w:rsidR="007010D9">
              <w:rPr>
                <w:noProof/>
                <w:webHidden/>
              </w:rPr>
              <w:fldChar w:fldCharType="begin"/>
            </w:r>
            <w:r w:rsidR="007010D9">
              <w:rPr>
                <w:noProof/>
                <w:webHidden/>
              </w:rPr>
              <w:instrText xml:space="preserve"> PAGEREF _Toc107919135 \h </w:instrText>
            </w:r>
            <w:r w:rsidR="007010D9">
              <w:rPr>
                <w:noProof/>
                <w:webHidden/>
              </w:rPr>
            </w:r>
            <w:r w:rsidR="007010D9">
              <w:rPr>
                <w:noProof/>
                <w:webHidden/>
              </w:rPr>
              <w:fldChar w:fldCharType="separate"/>
            </w:r>
            <w:r w:rsidR="006B3170">
              <w:rPr>
                <w:noProof/>
                <w:webHidden/>
              </w:rPr>
              <w:t>19</w:t>
            </w:r>
            <w:r w:rsidR="007010D9">
              <w:rPr>
                <w:noProof/>
                <w:webHidden/>
              </w:rPr>
              <w:fldChar w:fldCharType="end"/>
            </w:r>
          </w:hyperlink>
        </w:p>
        <w:p w14:paraId="2A7EBB9D" w14:textId="40D6DCDF"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36" w:history="1">
            <w:r w:rsidR="007010D9" w:rsidRPr="0029108E">
              <w:rPr>
                <w:rStyle w:val="Hipercze"/>
                <w:noProof/>
              </w:rPr>
              <w:t>Część XVIII. Kolejność podejmowania czynności przez Zamawiającego</w:t>
            </w:r>
            <w:r w:rsidR="007010D9">
              <w:rPr>
                <w:noProof/>
                <w:webHidden/>
              </w:rPr>
              <w:tab/>
            </w:r>
            <w:r w:rsidR="007010D9">
              <w:rPr>
                <w:noProof/>
                <w:webHidden/>
              </w:rPr>
              <w:fldChar w:fldCharType="begin"/>
            </w:r>
            <w:r w:rsidR="007010D9">
              <w:rPr>
                <w:noProof/>
                <w:webHidden/>
              </w:rPr>
              <w:instrText xml:space="preserve"> PAGEREF _Toc107919136 \h </w:instrText>
            </w:r>
            <w:r w:rsidR="007010D9">
              <w:rPr>
                <w:noProof/>
                <w:webHidden/>
              </w:rPr>
            </w:r>
            <w:r w:rsidR="007010D9">
              <w:rPr>
                <w:noProof/>
                <w:webHidden/>
              </w:rPr>
              <w:fldChar w:fldCharType="separate"/>
            </w:r>
            <w:r w:rsidR="006B3170">
              <w:rPr>
                <w:noProof/>
                <w:webHidden/>
              </w:rPr>
              <w:t>22</w:t>
            </w:r>
            <w:r w:rsidR="007010D9">
              <w:rPr>
                <w:noProof/>
                <w:webHidden/>
              </w:rPr>
              <w:fldChar w:fldCharType="end"/>
            </w:r>
          </w:hyperlink>
        </w:p>
        <w:p w14:paraId="5AF04E86" w14:textId="0458A236"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37" w:history="1">
            <w:r w:rsidR="007010D9" w:rsidRPr="0029108E">
              <w:rPr>
                <w:rStyle w:val="Hipercze"/>
                <w:noProof/>
              </w:rPr>
              <w:t>Część XIX. Zabezpieczenie należytego wykonania umowy</w:t>
            </w:r>
            <w:r w:rsidR="007010D9">
              <w:rPr>
                <w:noProof/>
                <w:webHidden/>
              </w:rPr>
              <w:tab/>
            </w:r>
            <w:r w:rsidR="007010D9">
              <w:rPr>
                <w:noProof/>
                <w:webHidden/>
              </w:rPr>
              <w:fldChar w:fldCharType="begin"/>
            </w:r>
            <w:r w:rsidR="007010D9">
              <w:rPr>
                <w:noProof/>
                <w:webHidden/>
              </w:rPr>
              <w:instrText xml:space="preserve"> PAGEREF _Toc107919137 \h </w:instrText>
            </w:r>
            <w:r w:rsidR="007010D9">
              <w:rPr>
                <w:noProof/>
                <w:webHidden/>
              </w:rPr>
            </w:r>
            <w:r w:rsidR="007010D9">
              <w:rPr>
                <w:noProof/>
                <w:webHidden/>
              </w:rPr>
              <w:fldChar w:fldCharType="separate"/>
            </w:r>
            <w:r w:rsidR="006B3170">
              <w:rPr>
                <w:noProof/>
                <w:webHidden/>
              </w:rPr>
              <w:t>22</w:t>
            </w:r>
            <w:r w:rsidR="007010D9">
              <w:rPr>
                <w:noProof/>
                <w:webHidden/>
              </w:rPr>
              <w:fldChar w:fldCharType="end"/>
            </w:r>
          </w:hyperlink>
        </w:p>
        <w:p w14:paraId="50015860" w14:textId="3D4ACE67"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38" w:history="1">
            <w:r w:rsidR="007010D9" w:rsidRPr="0029108E">
              <w:rPr>
                <w:rStyle w:val="Hipercze"/>
                <w:noProof/>
              </w:rPr>
              <w:t>Część XX. Istotne postanowienia umowy</w:t>
            </w:r>
            <w:r w:rsidR="007010D9">
              <w:rPr>
                <w:noProof/>
                <w:webHidden/>
              </w:rPr>
              <w:tab/>
            </w:r>
            <w:r w:rsidR="007010D9">
              <w:rPr>
                <w:noProof/>
                <w:webHidden/>
              </w:rPr>
              <w:fldChar w:fldCharType="begin"/>
            </w:r>
            <w:r w:rsidR="007010D9">
              <w:rPr>
                <w:noProof/>
                <w:webHidden/>
              </w:rPr>
              <w:instrText xml:space="preserve"> PAGEREF _Toc107919138 \h </w:instrText>
            </w:r>
            <w:r w:rsidR="007010D9">
              <w:rPr>
                <w:noProof/>
                <w:webHidden/>
              </w:rPr>
            </w:r>
            <w:r w:rsidR="007010D9">
              <w:rPr>
                <w:noProof/>
                <w:webHidden/>
              </w:rPr>
              <w:fldChar w:fldCharType="separate"/>
            </w:r>
            <w:r w:rsidR="006B3170">
              <w:rPr>
                <w:noProof/>
                <w:webHidden/>
              </w:rPr>
              <w:t>23</w:t>
            </w:r>
            <w:r w:rsidR="007010D9">
              <w:rPr>
                <w:noProof/>
                <w:webHidden/>
              </w:rPr>
              <w:fldChar w:fldCharType="end"/>
            </w:r>
          </w:hyperlink>
        </w:p>
        <w:p w14:paraId="5EA831B7" w14:textId="31C02743"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39" w:history="1">
            <w:r w:rsidR="007010D9" w:rsidRPr="0029108E">
              <w:rPr>
                <w:rStyle w:val="Hipercze"/>
                <w:noProof/>
              </w:rPr>
              <w:t>Część XXI. Formalności, jakie należy dopełnić przed zawarciem umowy</w:t>
            </w:r>
            <w:r w:rsidR="007010D9">
              <w:rPr>
                <w:noProof/>
                <w:webHidden/>
              </w:rPr>
              <w:tab/>
            </w:r>
            <w:r w:rsidR="007010D9">
              <w:rPr>
                <w:noProof/>
                <w:webHidden/>
              </w:rPr>
              <w:fldChar w:fldCharType="begin"/>
            </w:r>
            <w:r w:rsidR="007010D9">
              <w:rPr>
                <w:noProof/>
                <w:webHidden/>
              </w:rPr>
              <w:instrText xml:space="preserve"> PAGEREF _Toc107919139 \h </w:instrText>
            </w:r>
            <w:r w:rsidR="007010D9">
              <w:rPr>
                <w:noProof/>
                <w:webHidden/>
              </w:rPr>
            </w:r>
            <w:r w:rsidR="007010D9">
              <w:rPr>
                <w:noProof/>
                <w:webHidden/>
              </w:rPr>
              <w:fldChar w:fldCharType="separate"/>
            </w:r>
            <w:r w:rsidR="006B3170">
              <w:rPr>
                <w:noProof/>
                <w:webHidden/>
              </w:rPr>
              <w:t>23</w:t>
            </w:r>
            <w:r w:rsidR="007010D9">
              <w:rPr>
                <w:noProof/>
                <w:webHidden/>
              </w:rPr>
              <w:fldChar w:fldCharType="end"/>
            </w:r>
          </w:hyperlink>
        </w:p>
        <w:p w14:paraId="75882753" w14:textId="5EA3E0D9" w:rsidR="007010D9" w:rsidRDefault="00E0350F">
          <w:pPr>
            <w:pStyle w:val="Spistreci1"/>
            <w:tabs>
              <w:tab w:val="right" w:leader="dot" w:pos="9063"/>
            </w:tabs>
            <w:rPr>
              <w:rFonts w:asciiTheme="minorHAnsi" w:eastAsiaTheme="minorEastAsia" w:hAnsiTheme="minorHAnsi" w:cstheme="minorBidi"/>
              <w:noProof/>
              <w:sz w:val="22"/>
              <w:szCs w:val="22"/>
            </w:rPr>
          </w:pPr>
          <w:hyperlink w:anchor="_Toc107919140" w:history="1">
            <w:r w:rsidR="007010D9" w:rsidRPr="0029108E">
              <w:rPr>
                <w:rStyle w:val="Hipercze"/>
                <w:noProof/>
              </w:rPr>
              <w:t>Część XXI. Pouczenie o środkach ochrony prawnej.</w:t>
            </w:r>
            <w:r w:rsidR="007010D9">
              <w:rPr>
                <w:noProof/>
                <w:webHidden/>
              </w:rPr>
              <w:tab/>
            </w:r>
            <w:r w:rsidR="007010D9">
              <w:rPr>
                <w:noProof/>
                <w:webHidden/>
              </w:rPr>
              <w:fldChar w:fldCharType="begin"/>
            </w:r>
            <w:r w:rsidR="007010D9">
              <w:rPr>
                <w:noProof/>
                <w:webHidden/>
              </w:rPr>
              <w:instrText xml:space="preserve"> PAGEREF _Toc107919140 \h </w:instrText>
            </w:r>
            <w:r w:rsidR="007010D9">
              <w:rPr>
                <w:noProof/>
                <w:webHidden/>
              </w:rPr>
            </w:r>
            <w:r w:rsidR="007010D9">
              <w:rPr>
                <w:noProof/>
                <w:webHidden/>
              </w:rPr>
              <w:fldChar w:fldCharType="separate"/>
            </w:r>
            <w:r w:rsidR="006B3170">
              <w:rPr>
                <w:noProof/>
                <w:webHidden/>
              </w:rPr>
              <w:t>23</w:t>
            </w:r>
            <w:r w:rsidR="007010D9">
              <w:rPr>
                <w:noProof/>
                <w:webHidden/>
              </w:rPr>
              <w:fldChar w:fldCharType="end"/>
            </w:r>
          </w:hyperlink>
        </w:p>
        <w:p w14:paraId="03597FEF" w14:textId="210B24E2" w:rsidR="00ED28D9" w:rsidRPr="006D402B" w:rsidRDefault="00E0350F" w:rsidP="006D402B">
          <w:pPr>
            <w:pStyle w:val="Spistreci1"/>
            <w:tabs>
              <w:tab w:val="right" w:leader="dot" w:pos="9063"/>
            </w:tabs>
            <w:rPr>
              <w:rFonts w:asciiTheme="minorHAnsi" w:eastAsiaTheme="minorEastAsia" w:hAnsiTheme="minorHAnsi" w:cstheme="minorBidi"/>
              <w:noProof/>
              <w:sz w:val="22"/>
              <w:szCs w:val="22"/>
            </w:rPr>
          </w:pPr>
          <w:hyperlink w:anchor="_Toc107919141" w:history="1">
            <w:r w:rsidR="007010D9" w:rsidRPr="0029108E">
              <w:rPr>
                <w:rStyle w:val="Hipercze"/>
                <w:noProof/>
              </w:rPr>
              <w:t>Wykaz załączników</w:t>
            </w:r>
            <w:r w:rsidR="007010D9">
              <w:rPr>
                <w:noProof/>
                <w:webHidden/>
              </w:rPr>
              <w:tab/>
            </w:r>
            <w:r w:rsidR="007010D9">
              <w:rPr>
                <w:noProof/>
                <w:webHidden/>
              </w:rPr>
              <w:fldChar w:fldCharType="begin"/>
            </w:r>
            <w:r w:rsidR="007010D9">
              <w:rPr>
                <w:noProof/>
                <w:webHidden/>
              </w:rPr>
              <w:instrText xml:space="preserve"> PAGEREF _Toc107919141 \h </w:instrText>
            </w:r>
            <w:r w:rsidR="007010D9">
              <w:rPr>
                <w:noProof/>
                <w:webHidden/>
              </w:rPr>
            </w:r>
            <w:r w:rsidR="007010D9">
              <w:rPr>
                <w:noProof/>
                <w:webHidden/>
              </w:rPr>
              <w:fldChar w:fldCharType="separate"/>
            </w:r>
            <w:r w:rsidR="006B3170">
              <w:rPr>
                <w:noProof/>
                <w:webHidden/>
              </w:rPr>
              <w:t>23</w:t>
            </w:r>
            <w:r w:rsidR="007010D9">
              <w:rPr>
                <w:noProof/>
                <w:webHidden/>
              </w:rPr>
              <w:fldChar w:fldCharType="end"/>
            </w:r>
          </w:hyperlink>
          <w:r w:rsidR="00BB3697">
            <w:fldChar w:fldCharType="end"/>
          </w:r>
        </w:p>
      </w:sdtContent>
    </w:sdt>
    <w:p w14:paraId="1B8DB324" w14:textId="77777777" w:rsidR="0056144A" w:rsidRPr="00057162" w:rsidRDefault="0056144A" w:rsidP="00804500">
      <w:pPr>
        <w:spacing w:before="120" w:line="312" w:lineRule="auto"/>
        <w:jc w:val="both"/>
        <w:rPr>
          <w:sz w:val="24"/>
          <w:szCs w:val="24"/>
        </w:rPr>
      </w:pPr>
    </w:p>
    <w:p w14:paraId="261E3237" w14:textId="77777777" w:rsidR="00ED28D9" w:rsidRPr="00057162" w:rsidRDefault="00ED28D9" w:rsidP="00804500">
      <w:pPr>
        <w:spacing w:before="120" w:line="312" w:lineRule="auto"/>
        <w:jc w:val="both"/>
        <w:rPr>
          <w:sz w:val="24"/>
          <w:szCs w:val="24"/>
        </w:rPr>
      </w:pPr>
    </w:p>
    <w:p w14:paraId="6F791C0E" w14:textId="77777777" w:rsidR="00ED28D9" w:rsidRPr="00057162" w:rsidRDefault="00ED28D9" w:rsidP="00804500">
      <w:pPr>
        <w:spacing w:before="120" w:line="312" w:lineRule="auto"/>
        <w:jc w:val="both"/>
        <w:rPr>
          <w:sz w:val="24"/>
          <w:szCs w:val="24"/>
        </w:rPr>
      </w:pPr>
    </w:p>
    <w:p w14:paraId="14362825" w14:textId="77777777" w:rsidR="00ED28D9" w:rsidRPr="00057162" w:rsidRDefault="00ED28D9">
      <w:pPr>
        <w:spacing w:after="160" w:line="259" w:lineRule="auto"/>
        <w:rPr>
          <w:sz w:val="24"/>
          <w:szCs w:val="24"/>
        </w:rPr>
      </w:pPr>
      <w:r w:rsidRPr="00057162">
        <w:rPr>
          <w:sz w:val="24"/>
          <w:szCs w:val="24"/>
        </w:rPr>
        <w:br w:type="page"/>
      </w:r>
    </w:p>
    <w:p w14:paraId="7CAECC02"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07919119"/>
      <w:bookmarkStart w:id="4" w:name="_Toc107919467"/>
      <w:bookmarkStart w:id="5" w:name="_Toc10791961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bookmarkEnd w:id="4"/>
      <w:bookmarkEnd w:id="5"/>
    </w:p>
    <w:p w14:paraId="58D56E3F" w14:textId="77777777" w:rsidR="00F13DFD" w:rsidRPr="00057162" w:rsidRDefault="0056144A" w:rsidP="007800BE">
      <w:pPr>
        <w:spacing w:line="360" w:lineRule="auto"/>
        <w:jc w:val="both"/>
        <w:rPr>
          <w:b/>
          <w:bCs/>
          <w:sz w:val="24"/>
          <w:szCs w:val="24"/>
        </w:rPr>
      </w:pPr>
      <w:r w:rsidRPr="00057162">
        <w:rPr>
          <w:b/>
          <w:bCs/>
          <w:sz w:val="24"/>
          <w:szCs w:val="24"/>
        </w:rPr>
        <w:t>Polska Grupa Górnicza S.A.</w:t>
      </w:r>
    </w:p>
    <w:p w14:paraId="0EF35B1B" w14:textId="77777777"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28FAC3B9" w14:textId="77777777"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2584415" w14:textId="2D7EE7F9" w:rsidR="002626D5" w:rsidRDefault="00F13DFD" w:rsidP="007800BE">
      <w:pPr>
        <w:spacing w:line="360"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37334A6D" w14:textId="53E33E71" w:rsidR="00504835" w:rsidRPr="00057162" w:rsidRDefault="002626D5" w:rsidP="007800BE">
      <w:pPr>
        <w:spacing w:line="360" w:lineRule="auto"/>
        <w:rPr>
          <w:rStyle w:val="Hipercze"/>
          <w:bCs/>
          <w:iCs/>
          <w:sz w:val="24"/>
          <w:szCs w:val="24"/>
        </w:rPr>
      </w:pPr>
      <w:r w:rsidRPr="002626D5">
        <w:rPr>
          <w:rStyle w:val="Hipercze"/>
          <w:bCs/>
          <w:iCs/>
          <w:sz w:val="24"/>
          <w:szCs w:val="24"/>
        </w:rPr>
        <w:t>https://www.pgg.pl/strefa-korporacyjna/dostawcy/profil-nabywcy/przetargi</w:t>
      </w:r>
    </w:p>
    <w:p w14:paraId="45BB169B" w14:textId="77777777" w:rsidR="002E209E" w:rsidRDefault="002E209E" w:rsidP="007800BE">
      <w:pPr>
        <w:spacing w:line="360" w:lineRule="auto"/>
        <w:jc w:val="both"/>
        <w:rPr>
          <w:rStyle w:val="Hipercze"/>
          <w:bCs/>
          <w:iCs/>
          <w:sz w:val="24"/>
          <w:szCs w:val="24"/>
        </w:rPr>
      </w:pPr>
      <w:bookmarkStart w:id="6" w:name="_Hlk60735726"/>
      <w:r w:rsidRPr="009529A2">
        <w:rPr>
          <w:bCs/>
          <w:iCs/>
          <w:sz w:val="24"/>
          <w:szCs w:val="24"/>
        </w:rPr>
        <w:t xml:space="preserve">Adres platformy EFO: </w:t>
      </w:r>
      <w:bookmarkEnd w:id="6"/>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F1E70" w14:textId="77777777"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D1F7845"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B55B0C7" w14:textId="42030ACF" w:rsidR="00F13DFD" w:rsidRPr="00057162" w:rsidRDefault="00F13DFD" w:rsidP="007800BE">
      <w:pPr>
        <w:spacing w:line="360" w:lineRule="auto"/>
        <w:jc w:val="both"/>
        <w:rPr>
          <w:bCs/>
          <w:iCs/>
          <w:sz w:val="24"/>
          <w:szCs w:val="24"/>
        </w:rPr>
      </w:pPr>
      <w:r w:rsidRPr="00057162">
        <w:rPr>
          <w:bCs/>
          <w:iCs/>
          <w:sz w:val="24"/>
          <w:szCs w:val="24"/>
        </w:rPr>
        <w:t xml:space="preserve">Oddział  </w:t>
      </w:r>
      <w:r w:rsidR="00267734">
        <w:rPr>
          <w:bCs/>
          <w:iCs/>
          <w:sz w:val="24"/>
          <w:szCs w:val="24"/>
        </w:rPr>
        <w:t>KWK S</w:t>
      </w:r>
      <w:r w:rsidR="009C1B86">
        <w:rPr>
          <w:bCs/>
          <w:iCs/>
          <w:sz w:val="24"/>
          <w:szCs w:val="24"/>
        </w:rPr>
        <w:t>taszic-Wujek</w:t>
      </w:r>
    </w:p>
    <w:p w14:paraId="1A09623D" w14:textId="0F9160DA" w:rsidR="00F13DFD" w:rsidRPr="00DD199C" w:rsidRDefault="00495B47" w:rsidP="007800BE">
      <w:pPr>
        <w:spacing w:line="360" w:lineRule="auto"/>
        <w:jc w:val="both"/>
        <w:rPr>
          <w:bCs/>
          <w:iCs/>
          <w:sz w:val="24"/>
          <w:szCs w:val="24"/>
        </w:rPr>
      </w:pPr>
      <w:r>
        <w:rPr>
          <w:bCs/>
          <w:iCs/>
          <w:sz w:val="24"/>
          <w:szCs w:val="24"/>
        </w:rPr>
        <w:t>u</w:t>
      </w:r>
      <w:r w:rsidR="00267734">
        <w:rPr>
          <w:bCs/>
          <w:iCs/>
          <w:sz w:val="24"/>
          <w:szCs w:val="24"/>
        </w:rPr>
        <w:t xml:space="preserve">l. </w:t>
      </w:r>
      <w:r w:rsidR="009C1B86">
        <w:rPr>
          <w:bCs/>
          <w:iCs/>
          <w:sz w:val="24"/>
          <w:szCs w:val="24"/>
        </w:rPr>
        <w:t>Karolinki 1</w:t>
      </w:r>
      <w:r>
        <w:rPr>
          <w:bCs/>
          <w:iCs/>
          <w:sz w:val="24"/>
          <w:szCs w:val="24"/>
        </w:rPr>
        <w:t xml:space="preserve">, </w:t>
      </w:r>
      <w:r w:rsidR="009C1B86">
        <w:rPr>
          <w:bCs/>
          <w:iCs/>
          <w:sz w:val="24"/>
          <w:szCs w:val="24"/>
        </w:rPr>
        <w:t>40-467 Katowice</w:t>
      </w:r>
    </w:p>
    <w:p w14:paraId="750A86D7"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8"/>
      <w:bookmarkStart w:id="8" w:name="_Toc106096382"/>
      <w:bookmarkStart w:id="9" w:name="_Toc107919120"/>
      <w:bookmarkStart w:id="10" w:name="_Toc107919468"/>
      <w:bookmarkStart w:id="11" w:name="_Toc107919611"/>
      <w:r w:rsidRPr="00057162">
        <w:rPr>
          <w:rFonts w:ascii="Times New Roman" w:hAnsi="Times New Roman" w:cs="Times New Roman"/>
          <w:color w:val="auto"/>
          <w:sz w:val="24"/>
          <w:szCs w:val="24"/>
        </w:rPr>
        <w:t>Część II. Postępowanie</w:t>
      </w:r>
      <w:bookmarkEnd w:id="7"/>
      <w:bookmarkEnd w:id="8"/>
      <w:bookmarkEnd w:id="9"/>
      <w:bookmarkEnd w:id="10"/>
      <w:bookmarkEnd w:id="11"/>
    </w:p>
    <w:p w14:paraId="2FE3D2CA" w14:textId="77777777"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21A682C" w14:textId="7777777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5A1B4330" w14:textId="77777777"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ED7528" w14:textId="77777777"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4AB46EE0" w14:textId="77777777"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70E5E12" w14:textId="77777777"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D3B9215" w14:textId="77777777" w:rsidR="003C37C7" w:rsidRPr="00057162" w:rsidRDefault="003C37C7" w:rsidP="007800BE">
      <w:pPr>
        <w:pStyle w:val="Akapitzlist"/>
        <w:spacing w:line="360" w:lineRule="auto"/>
        <w:contextualSpacing w:val="0"/>
        <w:jc w:val="both"/>
      </w:pPr>
    </w:p>
    <w:p w14:paraId="01601CA7" w14:textId="77777777" w:rsidR="00F13DFD" w:rsidRPr="008616AB" w:rsidRDefault="00F13DFD" w:rsidP="007800BE">
      <w:pPr>
        <w:spacing w:line="360" w:lineRule="auto"/>
        <w:jc w:val="both"/>
        <w:rPr>
          <w:bCs/>
          <w:sz w:val="2"/>
          <w:szCs w:val="2"/>
        </w:rPr>
      </w:pPr>
    </w:p>
    <w:p w14:paraId="5F37F128"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2" w:name="_Toc106095839"/>
      <w:bookmarkStart w:id="13" w:name="_Toc106096383"/>
      <w:bookmarkStart w:id="14" w:name="_Toc107919121"/>
      <w:bookmarkStart w:id="15" w:name="_Toc107919469"/>
      <w:bookmarkStart w:id="16" w:name="_Toc10791961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2"/>
      <w:bookmarkEnd w:id="13"/>
      <w:bookmarkEnd w:id="14"/>
      <w:bookmarkEnd w:id="15"/>
      <w:bookmarkEnd w:id="16"/>
    </w:p>
    <w:p w14:paraId="002B781C" w14:textId="13691DF6" w:rsidR="00F13DFD" w:rsidRPr="002D2298"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bookmarkStart w:id="17" w:name="_Hlk177627887"/>
      <w:r w:rsidR="00D02479" w:rsidRPr="00D02479">
        <w:rPr>
          <w:b/>
          <w:bCs/>
        </w:rPr>
        <w:t xml:space="preserve">Odbiór i zagospodarowanie odpadów komunalnych </w:t>
      </w:r>
      <w:r w:rsidR="00A17C54">
        <w:rPr>
          <w:b/>
          <w:bCs/>
        </w:rPr>
        <w:t>dla</w:t>
      </w:r>
      <w:r w:rsidR="00D02479" w:rsidRPr="00D02479">
        <w:rPr>
          <w:b/>
          <w:bCs/>
        </w:rPr>
        <w:t xml:space="preserve"> Polskiej Grupy Górniczej S.A. Oddział </w:t>
      </w:r>
      <w:r w:rsidR="009033BB">
        <w:rPr>
          <w:b/>
          <w:bCs/>
        </w:rPr>
        <w:t>KWK S</w:t>
      </w:r>
      <w:r w:rsidR="002D2298">
        <w:rPr>
          <w:b/>
          <w:bCs/>
        </w:rPr>
        <w:t>taszic-Wujek z podziałem na 2 zadania,</w:t>
      </w:r>
    </w:p>
    <w:p w14:paraId="6D917428" w14:textId="180DA4CD" w:rsidR="00934DCF" w:rsidRDefault="002D2298" w:rsidP="002D2298">
      <w:pPr>
        <w:pStyle w:val="Akapitzlist"/>
        <w:spacing w:line="360" w:lineRule="auto"/>
        <w:ind w:left="284"/>
        <w:contextualSpacing w:val="0"/>
        <w:jc w:val="both"/>
        <w:rPr>
          <w:b/>
          <w:bCs/>
        </w:rPr>
      </w:pPr>
      <w:r>
        <w:rPr>
          <w:b/>
          <w:bCs/>
        </w:rPr>
        <w:t>Zadanie 1 Ruch Murcki – Staszic</w:t>
      </w:r>
    </w:p>
    <w:p w14:paraId="478E5E64" w14:textId="4DF3ABAB" w:rsidR="002D2298" w:rsidRPr="002D2298" w:rsidRDefault="00934DCF" w:rsidP="002D2298">
      <w:pPr>
        <w:pStyle w:val="Akapitzlist"/>
        <w:spacing w:line="360" w:lineRule="auto"/>
        <w:ind w:left="284"/>
        <w:contextualSpacing w:val="0"/>
        <w:jc w:val="both"/>
        <w:rPr>
          <w:b/>
          <w:bCs/>
        </w:rPr>
      </w:pPr>
      <w:r>
        <w:rPr>
          <w:b/>
          <w:bCs/>
        </w:rPr>
        <w:t xml:space="preserve">Zadanie 2 </w:t>
      </w:r>
      <w:r w:rsidR="002D2298">
        <w:rPr>
          <w:b/>
          <w:bCs/>
        </w:rPr>
        <w:t xml:space="preserve"> </w:t>
      </w:r>
      <w:r w:rsidR="002D2298" w:rsidRPr="002D2298">
        <w:rPr>
          <w:b/>
          <w:bCs/>
        </w:rPr>
        <w:t>Ruch Wujek.</w:t>
      </w:r>
    </w:p>
    <w:bookmarkEnd w:id="17"/>
    <w:p w14:paraId="1EAB6A52" w14:textId="77777777"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11A7C58" w14:textId="77777777"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D02479" w:rsidRPr="00D02479">
        <w:t>90533000-2</w:t>
      </w:r>
    </w:p>
    <w:p w14:paraId="70C172B2" w14:textId="32640283" w:rsidR="003C37C7" w:rsidRPr="00204DC7" w:rsidRDefault="00A02094" w:rsidP="00204DC7">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85A0B07"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0"/>
      <w:bookmarkStart w:id="19" w:name="_Toc106096384"/>
      <w:bookmarkStart w:id="20" w:name="_Toc107919122"/>
      <w:bookmarkStart w:id="21" w:name="_Toc107919470"/>
      <w:bookmarkStart w:id="22" w:name="_Toc10791961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8"/>
      <w:bookmarkEnd w:id="19"/>
      <w:bookmarkEnd w:id="20"/>
      <w:bookmarkEnd w:id="21"/>
      <w:bookmarkEnd w:id="22"/>
    </w:p>
    <w:p w14:paraId="4165E8D4" w14:textId="77777777" w:rsidR="00F625E4" w:rsidRPr="008616AB" w:rsidRDefault="00F625E4" w:rsidP="007800BE">
      <w:pPr>
        <w:spacing w:line="360" w:lineRule="auto"/>
        <w:jc w:val="both"/>
        <w:rPr>
          <w:sz w:val="8"/>
          <w:szCs w:val="8"/>
        </w:rPr>
      </w:pPr>
    </w:p>
    <w:p w14:paraId="7867B877" w14:textId="4A7FFB69" w:rsidR="00F80D04" w:rsidRPr="00DD199C" w:rsidRDefault="006B0420" w:rsidP="007800BE">
      <w:pPr>
        <w:spacing w:line="360"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3E1CA5DE"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3" w:name="_Toc106095841"/>
      <w:bookmarkStart w:id="24" w:name="_Toc106096385"/>
      <w:bookmarkStart w:id="25" w:name="_Toc107919123"/>
      <w:bookmarkStart w:id="26" w:name="_Toc107919471"/>
      <w:bookmarkStart w:id="27" w:name="_Toc10791961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23"/>
      <w:bookmarkEnd w:id="24"/>
      <w:bookmarkEnd w:id="25"/>
      <w:bookmarkEnd w:id="26"/>
      <w:bookmarkEnd w:id="27"/>
    </w:p>
    <w:p w14:paraId="6C13FA35" w14:textId="77777777"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72A4CF" w14:textId="77777777" w:rsidR="00F625E4" w:rsidRPr="00D52625" w:rsidRDefault="00F625E4" w:rsidP="007800BE">
      <w:pPr>
        <w:pStyle w:val="Akapitzlist"/>
        <w:numPr>
          <w:ilvl w:val="0"/>
          <w:numId w:val="2"/>
        </w:numPr>
        <w:spacing w:line="360" w:lineRule="auto"/>
        <w:ind w:left="284" w:hanging="284"/>
        <w:contextualSpacing w:val="0"/>
        <w:jc w:val="both"/>
      </w:pPr>
      <w:bookmarkStart w:id="28" w:name="_Hlk91670677"/>
      <w:r w:rsidRPr="00D52625">
        <w:t xml:space="preserve">Wykluczeniu z postępowania </w:t>
      </w:r>
      <w:r w:rsidR="00501126" w:rsidRPr="00D52625">
        <w:t>podlega</w:t>
      </w:r>
      <w:r w:rsidRPr="00D52625">
        <w:t xml:space="preserve"> </w:t>
      </w:r>
      <w:r w:rsidR="008616AB">
        <w:t>Wykonawca</w:t>
      </w:r>
      <w:r w:rsidRPr="00D52625">
        <w:t>:</w:t>
      </w:r>
    </w:p>
    <w:bookmarkEnd w:id="28"/>
    <w:p w14:paraId="2A298639" w14:textId="77777777"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60EF733" w14:textId="77777777" w:rsidR="00820105" w:rsidRPr="001C2BF6" w:rsidRDefault="00DB4D9E" w:rsidP="000570EF">
      <w:pPr>
        <w:pStyle w:val="Akapitzlist"/>
        <w:widowControl w:val="0"/>
        <w:numPr>
          <w:ilvl w:val="7"/>
          <w:numId w:val="38"/>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1"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72E25BC" w14:textId="17A3B223" w:rsidR="00820105" w:rsidRPr="001C2BF6" w:rsidRDefault="00DB4D9E" w:rsidP="000570EF">
      <w:pPr>
        <w:pStyle w:val="Akapitzlist"/>
        <w:widowControl w:val="0"/>
        <w:numPr>
          <w:ilvl w:val="7"/>
          <w:numId w:val="38"/>
        </w:numPr>
        <w:adjustRightInd w:val="0"/>
        <w:spacing w:line="360"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06A7EB5" w14:textId="7FDEAACC" w:rsidR="00820105" w:rsidRPr="001C2BF6" w:rsidRDefault="00DB4D9E" w:rsidP="000570EF">
      <w:pPr>
        <w:pStyle w:val="Akapitzlist"/>
        <w:widowControl w:val="0"/>
        <w:numPr>
          <w:ilvl w:val="7"/>
          <w:numId w:val="38"/>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D215D5" w:rsidRPr="00D215D5">
        <w:t xml:space="preserve">(Dz. U. z 2023 r. poz. 120, 295 z </w:t>
      </w:r>
      <w:proofErr w:type="spellStart"/>
      <w:r w:rsidR="00D215D5" w:rsidRPr="00D215D5">
        <w:t>późn</w:t>
      </w:r>
      <w:proofErr w:type="spellEnd"/>
      <w:r w:rsidR="00D215D5" w:rsidRPr="00D215D5">
        <w:t>. zm.)</w:t>
      </w:r>
      <w:r w:rsidR="00820105" w:rsidRPr="001C2BF6">
        <w:t xml:space="preserve"> 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08B9E53" w14:textId="77777777" w:rsidR="00820105" w:rsidRPr="001C2BF6" w:rsidRDefault="00DB4D9E" w:rsidP="000570EF">
      <w:pPr>
        <w:pStyle w:val="Akapitzlist"/>
        <w:widowControl w:val="0"/>
        <w:numPr>
          <w:ilvl w:val="7"/>
          <w:numId w:val="38"/>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745B54F" w14:textId="77777777" w:rsidR="00820105" w:rsidRPr="001C2BF6" w:rsidRDefault="00820105" w:rsidP="000570EF">
      <w:pPr>
        <w:pStyle w:val="Akapitzlist"/>
        <w:widowControl w:val="0"/>
        <w:numPr>
          <w:ilvl w:val="0"/>
          <w:numId w:val="39"/>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8498BC3" w14:textId="77777777" w:rsidR="00820105" w:rsidRPr="001C2BF6" w:rsidRDefault="00820105" w:rsidP="000570EF">
      <w:pPr>
        <w:pStyle w:val="Akapitzlist"/>
        <w:widowControl w:val="0"/>
        <w:numPr>
          <w:ilvl w:val="0"/>
          <w:numId w:val="39"/>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48839F9E" w14:textId="77777777" w:rsidR="00820105" w:rsidRPr="001C2BF6" w:rsidRDefault="00820105" w:rsidP="000570EF">
      <w:pPr>
        <w:pStyle w:val="Akapitzlist"/>
        <w:widowControl w:val="0"/>
        <w:numPr>
          <w:ilvl w:val="0"/>
          <w:numId w:val="39"/>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C8F39D3" w14:textId="77777777"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r w:rsidR="00A03EDE">
        <w:rPr>
          <w:rStyle w:val="Uwydatnienie"/>
          <w:i w:val="0"/>
        </w:rPr>
        <w:t>;</w:t>
      </w:r>
    </w:p>
    <w:p w14:paraId="1DAA5428" w14:textId="77777777" w:rsidR="00820105" w:rsidRPr="00AB366D" w:rsidRDefault="00DB4D9E" w:rsidP="000570EF">
      <w:pPr>
        <w:pStyle w:val="Akapitzlist"/>
        <w:widowControl w:val="0"/>
        <w:numPr>
          <w:ilvl w:val="7"/>
          <w:numId w:val="38"/>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311343">
        <w:t>;</w:t>
      </w:r>
    </w:p>
    <w:p w14:paraId="2A6B49CA"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70FA9A41" w14:textId="58256072" w:rsidR="000A645B" w:rsidRPr="00D52625" w:rsidRDefault="000A645B" w:rsidP="007800BE">
      <w:pPr>
        <w:pStyle w:val="Akapitzlist"/>
        <w:numPr>
          <w:ilvl w:val="1"/>
          <w:numId w:val="2"/>
        </w:numPr>
        <w:spacing w:line="360" w:lineRule="auto"/>
        <w:ind w:left="567" w:hanging="283"/>
        <w:contextualSpacing w:val="0"/>
        <w:jc w:val="both"/>
      </w:pPr>
      <w:r w:rsidRPr="00D52625">
        <w:lastRenderedPageBreak/>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8FCA194"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ECF8F3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BB72D9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9" w:name="mip51080599"/>
      <w:bookmarkEnd w:id="29"/>
    </w:p>
    <w:p w14:paraId="2D5DD60C"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7413A12" w14:textId="77777777" w:rsidR="001C2B96" w:rsidRDefault="001C2B96" w:rsidP="001C2B96">
      <w:pPr>
        <w:pStyle w:val="Akapitzlist"/>
        <w:numPr>
          <w:ilvl w:val="1"/>
          <w:numId w:val="2"/>
        </w:numPr>
        <w:spacing w:line="360" w:lineRule="auto"/>
        <w:ind w:left="567" w:hanging="283"/>
        <w:jc w:val="both"/>
      </w:pPr>
      <w:r>
        <w:t>który, w postępowaniach, w których Zamawiający przewidział zastosowanie aukcji japońskiej, złożył najkorzystniejszą ofertę i:</w:t>
      </w:r>
    </w:p>
    <w:p w14:paraId="4C5DB54E" w14:textId="77777777" w:rsidR="001C2B96" w:rsidRDefault="001C2B96" w:rsidP="001C2B96">
      <w:pPr>
        <w:pStyle w:val="Akapitzlist"/>
        <w:spacing w:line="360" w:lineRule="auto"/>
        <w:ind w:hanging="153"/>
        <w:jc w:val="both"/>
      </w:pPr>
      <w:r>
        <w:t>a) nie zabezpieczył oferty wymaganym wadium i odmówił zawarcia umowy, lub</w:t>
      </w:r>
    </w:p>
    <w:p w14:paraId="42015956" w14:textId="77777777" w:rsidR="001C2B96" w:rsidRDefault="001C2B96" w:rsidP="001C2B96">
      <w:pPr>
        <w:pStyle w:val="Akapitzlist"/>
        <w:spacing w:line="360" w:lineRule="auto"/>
        <w:ind w:hanging="153"/>
        <w:jc w:val="both"/>
      </w:pPr>
      <w:r>
        <w:t xml:space="preserve">b) nie zabezpieczył oferty wymaganym wadium i wycofał ofertę, lub </w:t>
      </w:r>
    </w:p>
    <w:p w14:paraId="48CD1694" w14:textId="77777777" w:rsidR="001C2B96" w:rsidRDefault="001C2B96" w:rsidP="001C2B96">
      <w:pPr>
        <w:pStyle w:val="Akapitzlist"/>
        <w:spacing w:line="360" w:lineRule="auto"/>
        <w:ind w:hanging="153"/>
        <w:jc w:val="both"/>
      </w:pPr>
      <w:r>
        <w:t xml:space="preserve">c) nie zabezpieczył oferty wymaganym wadium i nie uzupełnił oświadczeń </w:t>
      </w:r>
      <w:r>
        <w:br/>
        <w:t>i dokumentów na wezwanie, o którym mowa w § 39 Regulaminu.</w:t>
      </w:r>
    </w:p>
    <w:p w14:paraId="03E9676D" w14:textId="7EE7F98A" w:rsidR="000A645B" w:rsidRPr="000F3538" w:rsidRDefault="001C2B96" w:rsidP="001C2B96">
      <w:pPr>
        <w:pStyle w:val="Akapitzlist"/>
        <w:numPr>
          <w:ilvl w:val="1"/>
          <w:numId w:val="2"/>
        </w:numPr>
        <w:spacing w:line="360" w:lineRule="auto"/>
        <w:ind w:left="567" w:hanging="283"/>
        <w:contextualSpacing w:val="0"/>
        <w:jc w:val="both"/>
      </w:pPr>
      <w:r w:rsidRPr="000C5BB6">
        <w:t>w przypadkach, o których mowa w ust. 2 pkt 8) Wykonawca podlega wykluczeniu na okres 3 miesięcy (licząc od daty rozstrzygnięcia postępowania). Skrócenie tego terminu wymaga zgody Zarządu.</w:t>
      </w:r>
    </w:p>
    <w:p w14:paraId="2C3164A4" w14:textId="77777777" w:rsidR="000A645B" w:rsidRPr="000F3538" w:rsidRDefault="000A645B" w:rsidP="007800BE">
      <w:pPr>
        <w:pStyle w:val="Akapitzlist"/>
        <w:numPr>
          <w:ilvl w:val="1"/>
          <w:numId w:val="2"/>
        </w:numPr>
        <w:spacing w:line="360" w:lineRule="auto"/>
        <w:ind w:left="567" w:hanging="283"/>
        <w:contextualSpacing w:val="0"/>
        <w:jc w:val="both"/>
      </w:pPr>
      <w:r w:rsidRPr="000F3538">
        <w:lastRenderedPageBreak/>
        <w:t>który, w przypadku zamówień, o których mowa w §30 ust. 6 Regulaminu:</w:t>
      </w:r>
    </w:p>
    <w:p w14:paraId="7DEEA936" w14:textId="77777777" w:rsidR="000A645B" w:rsidRPr="004A6AAE"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w:t>
      </w:r>
      <w:r w:rsidRPr="004A6AAE">
        <w:t xml:space="preserve">umowę zawartą z </w:t>
      </w:r>
      <w:r w:rsidR="006B0420" w:rsidRPr="004A6AAE">
        <w:t>Zamawiający</w:t>
      </w:r>
      <w:r w:rsidRPr="004A6AAE">
        <w:t>m, co doprowadziło do:</w:t>
      </w:r>
    </w:p>
    <w:p w14:paraId="47DE8151" w14:textId="77777777" w:rsidR="000A645B" w:rsidRPr="004A6AAE" w:rsidRDefault="000A645B" w:rsidP="000570EF">
      <w:pPr>
        <w:pStyle w:val="Akapitzlist"/>
        <w:numPr>
          <w:ilvl w:val="2"/>
          <w:numId w:val="33"/>
        </w:numPr>
        <w:spacing w:line="360" w:lineRule="auto"/>
        <w:ind w:left="1418" w:hanging="284"/>
        <w:contextualSpacing w:val="0"/>
        <w:jc w:val="both"/>
      </w:pPr>
      <w:r w:rsidRPr="004A6AAE">
        <w:t>wypowiedzenia lub odstąpienia od umowy, lub</w:t>
      </w:r>
    </w:p>
    <w:p w14:paraId="3E13CE47" w14:textId="77777777" w:rsidR="000A645B" w:rsidRPr="004A6AAE" w:rsidRDefault="000A645B" w:rsidP="000570EF">
      <w:pPr>
        <w:pStyle w:val="Akapitzlist"/>
        <w:numPr>
          <w:ilvl w:val="2"/>
          <w:numId w:val="33"/>
        </w:numPr>
        <w:spacing w:line="360" w:lineRule="auto"/>
        <w:ind w:left="1418" w:hanging="284"/>
        <w:contextualSpacing w:val="0"/>
        <w:jc w:val="both"/>
      </w:pPr>
      <w:r w:rsidRPr="004A6AAE">
        <w:t>dokonania zakupu zastępczego przez Zamawiającego, lub</w:t>
      </w:r>
    </w:p>
    <w:p w14:paraId="18DD4912" w14:textId="6F479553" w:rsidR="000A645B" w:rsidRPr="004A6AAE" w:rsidRDefault="000A645B" w:rsidP="000570EF">
      <w:pPr>
        <w:pStyle w:val="Akapitzlist"/>
        <w:numPr>
          <w:ilvl w:val="2"/>
          <w:numId w:val="33"/>
        </w:numPr>
        <w:spacing w:line="360" w:lineRule="auto"/>
        <w:ind w:left="1418" w:hanging="284"/>
        <w:contextualSpacing w:val="0"/>
        <w:jc w:val="both"/>
      </w:pPr>
      <w:r w:rsidRPr="004A6AAE">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28387615" w14:textId="3AE16DD9" w:rsidR="004A6AAE" w:rsidRPr="00A846C6" w:rsidRDefault="004A6AAE" w:rsidP="004A6AAE">
      <w:pPr>
        <w:pStyle w:val="Akapitzlist"/>
        <w:numPr>
          <w:ilvl w:val="2"/>
          <w:numId w:val="2"/>
        </w:numPr>
        <w:spacing w:line="360" w:lineRule="auto"/>
        <w:ind w:left="1135" w:hanging="284"/>
        <w:contextualSpacing w:val="0"/>
        <w:jc w:val="both"/>
      </w:pPr>
      <w:r w:rsidRPr="004A6AAE">
        <w:t xml:space="preserve">pomimo wyboru jego oferty jako najkorzystniejszej w postępowaniu o udzielenie zamówienia przeprowadzonym przez Zamawiającego, odmówił podpisania </w:t>
      </w:r>
      <w:r w:rsidRPr="00A846C6">
        <w:t>umowy, nie wniósł wymaganego zabezpieczenia należytego wykonania umowy (jeżeli było wymagane) lub zawarcie umowy stało się niemożliwe z przyczyn leżących po stronie Wykonawcy;</w:t>
      </w:r>
    </w:p>
    <w:p w14:paraId="753FF0A0" w14:textId="36EBFE89" w:rsidR="00A846C6" w:rsidRPr="00A846C6" w:rsidRDefault="00A846C6" w:rsidP="00A846C6">
      <w:pPr>
        <w:pStyle w:val="Akapitzlist"/>
        <w:numPr>
          <w:ilvl w:val="1"/>
          <w:numId w:val="2"/>
        </w:numPr>
        <w:spacing w:line="360" w:lineRule="auto"/>
        <w:ind w:left="567" w:hanging="283"/>
        <w:contextualSpacing w:val="0"/>
        <w:jc w:val="both"/>
      </w:pPr>
      <w:r w:rsidRPr="00A846C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7C48F1C1" w14:textId="77777777" w:rsidR="00D42FFB" w:rsidRPr="00A846C6" w:rsidRDefault="006B0420" w:rsidP="00C81C04">
      <w:pPr>
        <w:pStyle w:val="Akapitzlist"/>
        <w:numPr>
          <w:ilvl w:val="0"/>
          <w:numId w:val="2"/>
        </w:numPr>
        <w:spacing w:line="360" w:lineRule="auto"/>
        <w:ind w:hanging="357"/>
        <w:contextualSpacing w:val="0"/>
        <w:jc w:val="both"/>
      </w:pPr>
      <w:r w:rsidRPr="00A846C6">
        <w:t>Zamawiający</w:t>
      </w:r>
      <w:r w:rsidR="00D42FFB" w:rsidRPr="00A846C6">
        <w:t xml:space="preserve"> stosuje warunki udziału</w:t>
      </w:r>
      <w:r w:rsidR="002E0AA3" w:rsidRPr="00A846C6">
        <w:t xml:space="preserve"> w postępowaniu:</w:t>
      </w:r>
    </w:p>
    <w:p w14:paraId="156F7E7D" w14:textId="77777777" w:rsidR="002E0AA3" w:rsidRDefault="002E0AA3" w:rsidP="00C81C04">
      <w:pPr>
        <w:pStyle w:val="Akapitzlist"/>
        <w:numPr>
          <w:ilvl w:val="1"/>
          <w:numId w:val="2"/>
        </w:numPr>
        <w:spacing w:line="360" w:lineRule="auto"/>
        <w:ind w:hanging="357"/>
        <w:contextualSpacing w:val="0"/>
        <w:jc w:val="both"/>
      </w:pPr>
      <w:r w:rsidRPr="00A846C6">
        <w:t xml:space="preserve">zdolności do występowania w obrocie gospodarczym; </w:t>
      </w:r>
      <w:r w:rsidR="008616AB" w:rsidRPr="00A846C6">
        <w:t>Wykonawca</w:t>
      </w:r>
      <w:r w:rsidRPr="004A6AAE">
        <w:t xml:space="preserve"> powinien</w:t>
      </w:r>
      <w:r w:rsidRPr="00057162">
        <w:t xml:space="preserve"> być wpisany do rejestru działalności gospodarczej prowadzonego w kraju, w którym </w:t>
      </w:r>
      <w:r w:rsidR="008616AB">
        <w:t>Wykonawca</w:t>
      </w:r>
      <w:r w:rsidRPr="00057162">
        <w:t xml:space="preserve"> ma siedzibę</w:t>
      </w:r>
      <w:r w:rsidR="001622EB" w:rsidRPr="00057162">
        <w:t>,</w:t>
      </w:r>
    </w:p>
    <w:p w14:paraId="7154412C" w14:textId="032A9AE8" w:rsidR="003F6B7D" w:rsidRDefault="003F6B7D" w:rsidP="00C81C04">
      <w:pPr>
        <w:pStyle w:val="Akapitzlist"/>
        <w:numPr>
          <w:ilvl w:val="1"/>
          <w:numId w:val="2"/>
        </w:numPr>
        <w:spacing w:line="360" w:lineRule="auto"/>
        <w:ind w:hanging="357"/>
        <w:contextualSpacing w:val="0"/>
        <w:jc w:val="both"/>
      </w:pPr>
      <w:bookmarkStart w:id="30" w:name="_Hlk107567306"/>
      <w:r w:rsidRPr="003F6B7D">
        <w:t>Wykonawca powinien być wpisany do</w:t>
      </w:r>
      <w:r>
        <w:t xml:space="preserve"> </w:t>
      </w:r>
      <w:bookmarkEnd w:id="30"/>
      <w:r w:rsidRPr="003F6B7D">
        <w:t>rejestru działalności regulowanej w zakresie odbierania odpadów komunalnych na terenie miasta gminy (</w:t>
      </w:r>
      <w:r w:rsidR="009033BB" w:rsidRPr="009033BB">
        <w:rPr>
          <w:i/>
          <w:iCs/>
        </w:rPr>
        <w:t>Gliwice</w:t>
      </w:r>
      <w:r w:rsidRPr="009033BB">
        <w:t>)</w:t>
      </w:r>
    </w:p>
    <w:p w14:paraId="485524ED" w14:textId="77777777" w:rsidR="003F6B7D" w:rsidRDefault="003F6B7D" w:rsidP="00C81C04">
      <w:pPr>
        <w:pStyle w:val="Akapitzlist"/>
        <w:numPr>
          <w:ilvl w:val="1"/>
          <w:numId w:val="2"/>
        </w:numPr>
        <w:spacing w:line="360" w:lineRule="auto"/>
        <w:ind w:hanging="357"/>
        <w:contextualSpacing w:val="0"/>
        <w:jc w:val="both"/>
      </w:pPr>
      <w:r w:rsidRPr="003F6B7D">
        <w:t>Wykonawca powinien być wpisany do</w:t>
      </w:r>
      <w:r>
        <w:t xml:space="preserve"> </w:t>
      </w:r>
      <w:r w:rsidRPr="003F6B7D">
        <w:t xml:space="preserve">rejestru bazy danych o odpadach (BDO) na transport odpadów zgodnie z ustawą z dnia 14 grudnia 2012 r. o odpadach (Dz.U. 2021 poz. 779, tekst jednolity z </w:t>
      </w:r>
      <w:proofErr w:type="spellStart"/>
      <w:r w:rsidRPr="003F6B7D">
        <w:t>późn</w:t>
      </w:r>
      <w:proofErr w:type="spellEnd"/>
      <w:r w:rsidRPr="003F6B7D">
        <w:t>. zm.)</w:t>
      </w:r>
    </w:p>
    <w:p w14:paraId="05768054" w14:textId="77777777" w:rsidR="00311343" w:rsidRDefault="00311343" w:rsidP="00C81C04">
      <w:pPr>
        <w:pStyle w:val="Akapitzlist"/>
        <w:numPr>
          <w:ilvl w:val="1"/>
          <w:numId w:val="2"/>
        </w:numPr>
        <w:spacing w:line="360" w:lineRule="auto"/>
        <w:ind w:hanging="357"/>
        <w:contextualSpacing w:val="0"/>
        <w:jc w:val="both"/>
      </w:pPr>
      <w:r>
        <w:t xml:space="preserve">Wykonawca powinien posiadać </w:t>
      </w:r>
      <w:r w:rsidRPr="00311343">
        <w:t>pojazd przystosowany do odbierania zmieszanych odpadów komunalnych oraz p</w:t>
      </w:r>
      <w:r w:rsidR="00CA43C4">
        <w:t>rzystosowany</w:t>
      </w:r>
      <w:r w:rsidRPr="00311343">
        <w:t xml:space="preserve"> do odbierania selektywnie zebranych odpadów komunalnych</w:t>
      </w:r>
    </w:p>
    <w:p w14:paraId="78D19D51" w14:textId="77777777" w:rsidR="00804500" w:rsidRPr="00B37CB1" w:rsidRDefault="00182B15" w:rsidP="00C81C04">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3CC89DC4" w14:textId="435F46D2" w:rsidR="002D5E92" w:rsidRPr="00717865" w:rsidRDefault="00804500" w:rsidP="006B1B48">
      <w:pPr>
        <w:pStyle w:val="Akapitzlist"/>
        <w:numPr>
          <w:ilvl w:val="2"/>
          <w:numId w:val="16"/>
        </w:numPr>
        <w:spacing w:line="360" w:lineRule="auto"/>
        <w:ind w:hanging="357"/>
        <w:jc w:val="both"/>
        <w:rPr>
          <w:i/>
          <w:iCs/>
          <w:color w:val="000000" w:themeColor="text1"/>
        </w:rPr>
      </w:pPr>
      <w:r w:rsidRPr="00057162">
        <w:lastRenderedPageBreak/>
        <w:t>w okresie ostatnich 3 lat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B74732">
        <w:t>wykonują</w:t>
      </w:r>
      <w:r w:rsidR="00B74732" w:rsidRPr="00B74732">
        <w:t xml:space="preserve"> </w:t>
      </w:r>
      <w:r w:rsidR="00066584" w:rsidRPr="00066584">
        <w:t xml:space="preserve">usługi polegające na odbiorze </w:t>
      </w:r>
      <w:r w:rsidR="00066584">
        <w:br/>
      </w:r>
      <w:r w:rsidR="00066584" w:rsidRPr="00066584">
        <w:t>i zagospodarowaniu odpadów komunalnych</w:t>
      </w:r>
      <w:r w:rsidR="00B74732" w:rsidRPr="00B74732">
        <w:t xml:space="preserve"> o łącznej wartości brutto co najmniej </w:t>
      </w:r>
      <w:r w:rsidR="009033BB" w:rsidRPr="00717865">
        <w:t>40</w:t>
      </w:r>
      <w:r w:rsidR="006F49A6" w:rsidRPr="00717865">
        <w:t>0</w:t>
      </w:r>
      <w:r w:rsidR="009033BB" w:rsidRPr="00717865">
        <w:t xml:space="preserve"> 000,00 </w:t>
      </w:r>
      <w:r w:rsidRPr="00717865">
        <w:rPr>
          <w:i/>
          <w:iCs/>
        </w:rPr>
        <w:t>PLN</w:t>
      </w:r>
      <w:r w:rsidR="00717865" w:rsidRPr="00717865">
        <w:rPr>
          <w:i/>
          <w:iCs/>
        </w:rPr>
        <w:t xml:space="preserve"> –</w:t>
      </w:r>
      <w:r w:rsidR="00717865">
        <w:rPr>
          <w:i/>
          <w:iCs/>
        </w:rPr>
        <w:t xml:space="preserve"> </w:t>
      </w:r>
      <w:r w:rsidR="00717865" w:rsidRPr="0024261D">
        <w:rPr>
          <w:b/>
          <w:bCs/>
          <w:i/>
          <w:iCs/>
        </w:rPr>
        <w:t>warunek określony dla dwóch Ruchów.</w:t>
      </w:r>
    </w:p>
    <w:p w14:paraId="77594B7B" w14:textId="77777777"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1" w:name="_Toc106095842"/>
      <w:bookmarkStart w:id="32" w:name="_Toc106096386"/>
      <w:bookmarkStart w:id="33" w:name="_Toc107919124"/>
      <w:bookmarkStart w:id="34" w:name="_Toc107919472"/>
      <w:bookmarkStart w:id="35" w:name="_Toc10791961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31"/>
      <w:bookmarkEnd w:id="32"/>
      <w:bookmarkEnd w:id="33"/>
      <w:bookmarkEnd w:id="34"/>
      <w:bookmarkEnd w:id="35"/>
    </w:p>
    <w:p w14:paraId="37B1A160" w14:textId="77777777"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3488A4BC" w14:textId="77777777"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4975C" w14:textId="77777777"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0BCFA72D" w14:textId="3304F0E7"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EF06C0">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384D1B7A" w14:textId="77777777"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0123DEA8" w14:textId="77777777"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58218382" w14:textId="77777777"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7272A2C7" w14:textId="5E2D99CE" w:rsidR="000278C5" w:rsidRPr="00DD199C" w:rsidRDefault="00DB4D9E" w:rsidP="009A6F9E">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32DBB03E"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6" w:name="_Toc106095843"/>
      <w:bookmarkStart w:id="37" w:name="_Toc106096387"/>
      <w:bookmarkStart w:id="38" w:name="_Toc107919125"/>
      <w:bookmarkStart w:id="39" w:name="_Toc107919473"/>
      <w:bookmarkStart w:id="40" w:name="_Toc107919616"/>
      <w:r w:rsidRPr="00057162">
        <w:rPr>
          <w:rFonts w:ascii="Times New Roman" w:hAnsi="Times New Roman" w:cs="Times New Roman"/>
          <w:color w:val="auto"/>
          <w:sz w:val="24"/>
          <w:szCs w:val="24"/>
        </w:rPr>
        <w:t>Część VII. Udostępnienie zasobów</w:t>
      </w:r>
      <w:bookmarkEnd w:id="36"/>
      <w:bookmarkEnd w:id="37"/>
      <w:bookmarkEnd w:id="38"/>
      <w:bookmarkEnd w:id="39"/>
      <w:bookmarkEnd w:id="40"/>
    </w:p>
    <w:p w14:paraId="31050F6B" w14:textId="77777777"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w:t>
      </w:r>
      <w:r w:rsidR="00182B15" w:rsidRPr="00057162">
        <w:lastRenderedPageBreak/>
        <w:t>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A2D4DFF" w14:textId="77777777"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715E61D" w14:textId="77777777"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E299C0A" w14:textId="77777777"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6D53D344" w14:textId="77777777"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43DCDB47" w14:textId="77777777"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A18F71D" w14:textId="731AAC88" w:rsidR="003C37C7" w:rsidRPr="00057162" w:rsidRDefault="004E3A28" w:rsidP="009A6F9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ACCCC42"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1" w:name="_Toc106095844"/>
      <w:bookmarkStart w:id="42" w:name="_Toc106096388"/>
      <w:bookmarkStart w:id="43" w:name="_Toc107919126"/>
      <w:bookmarkStart w:id="44" w:name="_Toc107919474"/>
      <w:bookmarkStart w:id="45" w:name="_Toc10791961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41"/>
      <w:bookmarkEnd w:id="42"/>
      <w:bookmarkEnd w:id="43"/>
      <w:bookmarkEnd w:id="44"/>
      <w:bookmarkEnd w:id="45"/>
    </w:p>
    <w:p w14:paraId="3DC4C6B6" w14:textId="77777777"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4107F993" w14:textId="7777777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69FE64DA" w14:textId="77777777"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F6FE0FA" w14:textId="77777777"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216B23B" w14:textId="77777777"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BC0725A" w14:textId="77777777"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40EFB645" w14:textId="77777777" w:rsidR="00B9184D" w:rsidRPr="00B6788B" w:rsidRDefault="00B9184D" w:rsidP="007800BE">
      <w:pPr>
        <w:pStyle w:val="Akapitzlist"/>
        <w:numPr>
          <w:ilvl w:val="1"/>
          <w:numId w:val="7"/>
        </w:numPr>
        <w:spacing w:line="360" w:lineRule="auto"/>
        <w:contextualSpacing w:val="0"/>
        <w:jc w:val="both"/>
        <w:rPr>
          <w:b/>
          <w:iCs/>
        </w:rPr>
      </w:pPr>
      <w:r w:rsidRPr="00B6788B">
        <w:rPr>
          <w:bCs/>
          <w:iCs/>
        </w:rPr>
        <w:lastRenderedPageBreak/>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47304B29" w14:textId="2BADE4BE"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22C0326C" w14:textId="77777777"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25B1A7F" w14:textId="77777777"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C145BFE" w14:textId="77777777"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815ABD">
        <w:rPr>
          <w:b/>
          <w:bCs/>
          <w:iCs/>
        </w:rPr>
        <w:t>4.8</w:t>
      </w:r>
      <w:r w:rsidR="0059217D" w:rsidRPr="00B6788B">
        <w:rPr>
          <w:b/>
          <w:bCs/>
          <w:iCs/>
        </w:rPr>
        <w:t xml:space="preserve"> </w:t>
      </w:r>
      <w:r w:rsidRPr="00B6788B">
        <w:rPr>
          <w:b/>
          <w:bCs/>
        </w:rPr>
        <w:t>do SWZ</w:t>
      </w:r>
      <w:r w:rsidRPr="00B6788B">
        <w:t>.</w:t>
      </w:r>
      <w:r w:rsidRPr="00B6788B">
        <w:rPr>
          <w:bCs/>
          <w:iCs/>
        </w:rPr>
        <w:t xml:space="preserve"> </w:t>
      </w:r>
    </w:p>
    <w:p w14:paraId="741A01A7" w14:textId="77777777" w:rsidR="00955D5C" w:rsidRPr="00DE4595" w:rsidRDefault="00955D5C" w:rsidP="007800BE">
      <w:pPr>
        <w:pStyle w:val="Akapitzlist"/>
        <w:spacing w:line="360" w:lineRule="auto"/>
        <w:ind w:left="504"/>
        <w:contextualSpacing w:val="0"/>
        <w:jc w:val="both"/>
        <w:rPr>
          <w:bCs/>
          <w:iCs/>
          <w:strike/>
          <w:sz w:val="2"/>
          <w:szCs w:val="2"/>
        </w:rPr>
      </w:pPr>
    </w:p>
    <w:p w14:paraId="24BE5077" w14:textId="77777777" w:rsidR="00DD0BC1" w:rsidRPr="00DE4595" w:rsidRDefault="00DD0BC1" w:rsidP="007800BE">
      <w:pPr>
        <w:pStyle w:val="Akapitzlist"/>
        <w:numPr>
          <w:ilvl w:val="0"/>
          <w:numId w:val="7"/>
        </w:numPr>
        <w:spacing w:line="360" w:lineRule="auto"/>
        <w:ind w:left="363" w:hanging="357"/>
        <w:jc w:val="both"/>
        <w:rPr>
          <w:b/>
          <w:iCs/>
        </w:rPr>
      </w:pPr>
      <w:bookmarkStart w:id="46"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46"/>
      <w:r w:rsidR="00DD199C">
        <w:br/>
      </w:r>
      <w:r w:rsidRPr="00724AA2">
        <w:lastRenderedPageBreak/>
        <w:t>o szczególnych rozwiązaniach w zakresie przeciwdziałania wspieraniu agresji na Ukrainę oraz służących ochronie bezpieczeństwa narodowego oraz rozporządzeni</w:t>
      </w:r>
      <w:r w:rsidR="00CC29EB">
        <w:t>a</w:t>
      </w:r>
      <w:r w:rsidRPr="00724AA2">
        <w:t xml:space="preserve"> (UE) 2022/576.</w:t>
      </w:r>
    </w:p>
    <w:p w14:paraId="3421B52E" w14:textId="77777777" w:rsidR="00DE4595" w:rsidRPr="006B44EE" w:rsidRDefault="00DE4595" w:rsidP="007800BE">
      <w:pPr>
        <w:spacing w:line="360" w:lineRule="auto"/>
        <w:jc w:val="both"/>
        <w:rPr>
          <w:b/>
          <w:iCs/>
          <w:sz w:val="4"/>
          <w:szCs w:val="4"/>
        </w:rPr>
      </w:pPr>
    </w:p>
    <w:p w14:paraId="0C307849" w14:textId="77777777" w:rsidR="00DD0BC1" w:rsidRPr="00724AA2" w:rsidRDefault="006B0420" w:rsidP="007800BE">
      <w:pPr>
        <w:pStyle w:val="Akapitzlist"/>
        <w:numPr>
          <w:ilvl w:val="0"/>
          <w:numId w:val="7"/>
        </w:numPr>
        <w:spacing w:line="360" w:lineRule="auto"/>
        <w:ind w:left="363" w:hanging="357"/>
        <w:jc w:val="both"/>
        <w:rPr>
          <w:b/>
          <w:iCs/>
        </w:rPr>
      </w:pPr>
      <w:bookmarkStart w:id="47"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47"/>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3A834271" w14:textId="77777777"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898AC2F" w14:textId="62B2108D"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4127DAF"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046C9106"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4043CC4" w14:textId="7777777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19BFDC6" w14:textId="7BA458A5" w:rsidR="003654B6" w:rsidRDefault="008828EB" w:rsidP="000570EF">
      <w:pPr>
        <w:pStyle w:val="Akapitzlist"/>
        <w:numPr>
          <w:ilvl w:val="1"/>
          <w:numId w:val="37"/>
        </w:numPr>
        <w:spacing w:line="360" w:lineRule="auto"/>
        <w:contextualSpacing w:val="0"/>
        <w:jc w:val="both"/>
        <w:rPr>
          <w:bCs/>
          <w:iCs/>
        </w:rPr>
      </w:pPr>
      <w:r w:rsidRPr="008828E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w:t>
      </w:r>
      <w:r w:rsidRPr="008828EB">
        <w:rPr>
          <w:bCs/>
          <w:iCs/>
        </w:rPr>
        <w:lastRenderedPageBreak/>
        <w:t>zawodowego lub gospodarczego, właściwym ze względu na siedzibę lub miejsce zamieszkania Wykonawcy lub miejsce zamieszkania osoby, której dokument miał dotyczyć. Postanowienie pkt 2 stosuje się.</w:t>
      </w:r>
    </w:p>
    <w:p w14:paraId="18637537" w14:textId="77777777" w:rsidR="00FA6281" w:rsidRPr="004E5F8C" w:rsidRDefault="003526E0" w:rsidP="007800BE">
      <w:pPr>
        <w:pStyle w:val="Akapitzlist"/>
        <w:numPr>
          <w:ilvl w:val="0"/>
          <w:numId w:val="7"/>
        </w:numPr>
        <w:spacing w:line="360" w:lineRule="auto"/>
        <w:ind w:left="426" w:hanging="426"/>
        <w:contextualSpacing w:val="0"/>
        <w:jc w:val="both"/>
        <w:rPr>
          <w:bCs/>
          <w:iCs/>
        </w:rPr>
      </w:pPr>
      <w:r w:rsidRPr="004E5F8C">
        <w:rPr>
          <w:bCs/>
          <w:iCs/>
        </w:rPr>
        <w:t xml:space="preserve">W celu potwierdzenia spełnienia warunków udziału w postępowaniu </w:t>
      </w:r>
      <w:r w:rsidR="006B0420" w:rsidRPr="004E5F8C">
        <w:rPr>
          <w:bCs/>
          <w:iCs/>
        </w:rPr>
        <w:t>Zamawiający</w:t>
      </w:r>
      <w:r w:rsidRPr="004E5F8C">
        <w:rPr>
          <w:bCs/>
          <w:iCs/>
        </w:rPr>
        <w:t xml:space="preserve"> wymaga złożenia:</w:t>
      </w:r>
    </w:p>
    <w:p w14:paraId="3A94821E" w14:textId="77777777" w:rsidR="00B40469" w:rsidRDefault="00B40469" w:rsidP="007800BE">
      <w:pPr>
        <w:pStyle w:val="Akapitzlist"/>
        <w:numPr>
          <w:ilvl w:val="1"/>
          <w:numId w:val="17"/>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6E508925" w14:textId="0A968403" w:rsidR="004C3AFA" w:rsidRPr="009635C0" w:rsidRDefault="004C3AFA" w:rsidP="007800BE">
      <w:pPr>
        <w:pStyle w:val="Akapitzlist"/>
        <w:numPr>
          <w:ilvl w:val="1"/>
          <w:numId w:val="17"/>
        </w:numPr>
        <w:spacing w:line="360" w:lineRule="auto"/>
        <w:contextualSpacing w:val="0"/>
        <w:jc w:val="both"/>
        <w:rPr>
          <w:bCs/>
          <w:iCs/>
        </w:rPr>
      </w:pPr>
      <w:r w:rsidRPr="009635C0">
        <w:rPr>
          <w:bCs/>
          <w:iCs/>
        </w:rPr>
        <w:t>oświadczeni</w:t>
      </w:r>
      <w:r w:rsidR="005B1E11" w:rsidRPr="009635C0">
        <w:rPr>
          <w:bCs/>
          <w:iCs/>
        </w:rPr>
        <w:t>a</w:t>
      </w:r>
      <w:r w:rsidRPr="009635C0">
        <w:rPr>
          <w:bCs/>
          <w:iCs/>
        </w:rPr>
        <w:t xml:space="preserve"> o </w:t>
      </w:r>
      <w:r w:rsidR="005B1E11" w:rsidRPr="009635C0">
        <w:rPr>
          <w:bCs/>
          <w:iCs/>
        </w:rPr>
        <w:t xml:space="preserve">posiadaniu </w:t>
      </w:r>
      <w:r w:rsidRPr="009635C0">
        <w:rPr>
          <w:bCs/>
          <w:iCs/>
        </w:rPr>
        <w:t>wpis</w:t>
      </w:r>
      <w:r w:rsidR="005B1E11" w:rsidRPr="009635C0">
        <w:rPr>
          <w:bCs/>
          <w:iCs/>
        </w:rPr>
        <w:t>u</w:t>
      </w:r>
      <w:r w:rsidRPr="009635C0">
        <w:rPr>
          <w:bCs/>
          <w:iCs/>
        </w:rPr>
        <w:t xml:space="preserve"> do rejestru działalności regulowanej w zakresie odbierania odpadów komunalnych na terenie miasta gminy (</w:t>
      </w:r>
      <w:r w:rsidR="008861BB" w:rsidRPr="009635C0">
        <w:rPr>
          <w:bCs/>
          <w:iCs/>
        </w:rPr>
        <w:t>Katowice</w:t>
      </w:r>
      <w:r w:rsidRPr="009635C0">
        <w:rPr>
          <w:bCs/>
          <w:iCs/>
        </w:rPr>
        <w:t xml:space="preserve">), </w:t>
      </w:r>
      <w:bookmarkStart w:id="48" w:name="_Hlk107917618"/>
      <w:r w:rsidRPr="009635C0">
        <w:rPr>
          <w:bCs/>
          <w:iCs/>
        </w:rPr>
        <w:t>złożone</w:t>
      </w:r>
      <w:r w:rsidR="005B1E11" w:rsidRPr="009635C0">
        <w:rPr>
          <w:bCs/>
          <w:iCs/>
        </w:rPr>
        <w:t>go</w:t>
      </w:r>
      <w:r w:rsidRPr="009635C0">
        <w:rPr>
          <w:bCs/>
          <w:iCs/>
        </w:rPr>
        <w:t xml:space="preserve"> na druku </w:t>
      </w:r>
      <w:r w:rsidRPr="009635C0">
        <w:rPr>
          <w:b/>
          <w:iCs/>
        </w:rPr>
        <w:t>Formularza ofertoweg</w:t>
      </w:r>
      <w:r w:rsidR="005B1E11" w:rsidRPr="009635C0">
        <w:rPr>
          <w:b/>
          <w:iCs/>
        </w:rPr>
        <w:t>o</w:t>
      </w:r>
    </w:p>
    <w:bookmarkEnd w:id="48"/>
    <w:p w14:paraId="22AA3EE3" w14:textId="77777777" w:rsidR="005B1E11" w:rsidRPr="009635C0" w:rsidRDefault="005B1E11" w:rsidP="005B1E11">
      <w:pPr>
        <w:pStyle w:val="Akapitzlist"/>
        <w:numPr>
          <w:ilvl w:val="1"/>
          <w:numId w:val="17"/>
        </w:numPr>
        <w:spacing w:line="360" w:lineRule="auto"/>
        <w:contextualSpacing w:val="0"/>
        <w:jc w:val="both"/>
        <w:rPr>
          <w:bCs/>
          <w:iCs/>
        </w:rPr>
      </w:pPr>
      <w:r w:rsidRPr="009635C0">
        <w:rPr>
          <w:bCs/>
          <w:iCs/>
        </w:rPr>
        <w:t xml:space="preserve">oświadczenia o posiadaniu wpisu do rejestru bazy danych o odpadach (BDO) na transport odpadów zgodnie z ustawą z dnia 14 grudnia 2012 r. o odpadach (Dz.U. 2021 poz. 779, tekst jednolity z </w:t>
      </w:r>
      <w:proofErr w:type="spellStart"/>
      <w:r w:rsidRPr="009635C0">
        <w:rPr>
          <w:bCs/>
          <w:iCs/>
        </w:rPr>
        <w:t>późn</w:t>
      </w:r>
      <w:proofErr w:type="spellEnd"/>
      <w:r w:rsidRPr="009635C0">
        <w:rPr>
          <w:bCs/>
          <w:iCs/>
        </w:rPr>
        <w:t xml:space="preserve">. zm.), złożonego na druku </w:t>
      </w:r>
      <w:r w:rsidRPr="009635C0">
        <w:rPr>
          <w:b/>
          <w:iCs/>
        </w:rPr>
        <w:t>Formularza ofertowego</w:t>
      </w:r>
    </w:p>
    <w:p w14:paraId="783B5A69" w14:textId="77777777" w:rsidR="005B1E11" w:rsidRPr="009635C0" w:rsidRDefault="005B1E11" w:rsidP="005B1E11">
      <w:pPr>
        <w:pStyle w:val="Akapitzlist"/>
        <w:numPr>
          <w:ilvl w:val="1"/>
          <w:numId w:val="17"/>
        </w:numPr>
        <w:spacing w:line="360" w:lineRule="auto"/>
        <w:contextualSpacing w:val="0"/>
        <w:jc w:val="both"/>
        <w:rPr>
          <w:bCs/>
          <w:iCs/>
        </w:rPr>
      </w:pPr>
      <w:r w:rsidRPr="009635C0">
        <w:rPr>
          <w:bCs/>
          <w:iCs/>
        </w:rPr>
        <w:t xml:space="preserve">oświadczenia o posiadaniu pojazdu przystosowanego do odbierania zmieszanych odpadów komunalnych oraz przystosowanego do odbierania selektywnie zebranych odpadów komunalnych, złożonego na druku </w:t>
      </w:r>
      <w:r w:rsidRPr="009635C0">
        <w:rPr>
          <w:b/>
          <w:iCs/>
        </w:rPr>
        <w:t>Formularza ofertowego.</w:t>
      </w:r>
    </w:p>
    <w:p w14:paraId="18086715" w14:textId="77777777"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674AB4"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36A9861A"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08A5B74"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6E339F8"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33CE37" w14:textId="77777777"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0C7AD5D9" w14:textId="77777777"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6A8C58" w14:textId="77777777"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5B11AFD1" w14:textId="4BE51A31" w:rsidR="00991CC3" w:rsidRPr="000D08F8" w:rsidRDefault="00A97CF6" w:rsidP="000D08F8">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092BF10"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9" w:name="_Toc82787412"/>
      <w:bookmarkStart w:id="50" w:name="_Toc106095845"/>
      <w:bookmarkStart w:id="51" w:name="_Toc106096389"/>
      <w:bookmarkStart w:id="52" w:name="_Toc107919127"/>
      <w:bookmarkStart w:id="53" w:name="_Toc107919475"/>
      <w:bookmarkStart w:id="54" w:name="_Toc10791961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49"/>
      <w:bookmarkEnd w:id="50"/>
      <w:bookmarkEnd w:id="51"/>
      <w:bookmarkEnd w:id="52"/>
      <w:bookmarkEnd w:id="53"/>
      <w:bookmarkEnd w:id="54"/>
      <w:r w:rsidRPr="00955D5C">
        <w:rPr>
          <w:rFonts w:ascii="Times New Roman" w:hAnsi="Times New Roman" w:cs="Times New Roman"/>
          <w:color w:val="auto"/>
          <w:sz w:val="24"/>
          <w:szCs w:val="24"/>
        </w:rPr>
        <w:t xml:space="preserve"> </w:t>
      </w:r>
    </w:p>
    <w:p w14:paraId="07C928B2" w14:textId="4B2AF926" w:rsidR="00D437BF" w:rsidRDefault="00D437BF"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28B8B65C" w14:textId="637B2F0E" w:rsidR="001B12E6" w:rsidRPr="003D785B" w:rsidRDefault="001B12E6" w:rsidP="007800BE">
      <w:pPr>
        <w:pStyle w:val="Akapitzlist"/>
        <w:numPr>
          <w:ilvl w:val="0"/>
          <w:numId w:val="9"/>
        </w:numPr>
        <w:spacing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138B054" w14:textId="77777777" w:rsidR="001B12E6" w:rsidRPr="008877C7" w:rsidRDefault="001B12E6" w:rsidP="007800BE">
      <w:pPr>
        <w:pStyle w:val="Akapitzlist"/>
        <w:numPr>
          <w:ilvl w:val="1"/>
          <w:numId w:val="9"/>
        </w:numPr>
        <w:spacing w:line="360"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815ABD">
        <w:rPr>
          <w:b/>
          <w:iCs/>
        </w:rPr>
        <w:t>4.4</w:t>
      </w:r>
      <w:r w:rsidRPr="008877C7">
        <w:rPr>
          <w:b/>
          <w:iCs/>
        </w:rPr>
        <w:t xml:space="preserve"> do SWZ</w:t>
      </w:r>
      <w:r w:rsidR="0022543C">
        <w:rPr>
          <w:b/>
          <w:iCs/>
        </w:rPr>
        <w:t>;</w:t>
      </w:r>
      <w:r w:rsidRPr="008877C7">
        <w:rPr>
          <w:bCs/>
        </w:rPr>
        <w:t xml:space="preserve"> </w:t>
      </w:r>
    </w:p>
    <w:p w14:paraId="06D1563E" w14:textId="77777777"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815ABD">
        <w:rPr>
          <w:b/>
        </w:rPr>
        <w:t>4.5</w:t>
      </w:r>
      <w:r w:rsidRPr="008877C7">
        <w:rPr>
          <w:b/>
        </w:rPr>
        <w:t xml:space="preserve"> do SWZ</w:t>
      </w:r>
      <w:r w:rsidR="0022543C">
        <w:rPr>
          <w:b/>
        </w:rPr>
        <w:t>;</w:t>
      </w:r>
    </w:p>
    <w:p w14:paraId="27E64631" w14:textId="77777777"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815ABD">
        <w:rPr>
          <w:b/>
        </w:rPr>
        <w:t>4.6</w:t>
      </w:r>
      <w:r w:rsidRPr="008877C7">
        <w:rPr>
          <w:b/>
        </w:rPr>
        <w:t xml:space="preserve"> do SWZ</w:t>
      </w:r>
      <w:r w:rsidR="0022543C">
        <w:rPr>
          <w:b/>
        </w:rPr>
        <w:t>;</w:t>
      </w:r>
    </w:p>
    <w:p w14:paraId="481F8C15" w14:textId="77777777" w:rsidR="001B12E6" w:rsidRPr="008877C7" w:rsidRDefault="001B12E6" w:rsidP="007800BE">
      <w:pPr>
        <w:pStyle w:val="Akapitzlist"/>
        <w:numPr>
          <w:ilvl w:val="1"/>
          <w:numId w:val="9"/>
        </w:numPr>
        <w:spacing w:line="360" w:lineRule="auto"/>
        <w:contextualSpacing w:val="0"/>
        <w:jc w:val="both"/>
        <w:rPr>
          <w:b/>
        </w:rPr>
      </w:pPr>
      <w:r w:rsidRPr="00E0291F">
        <w:rPr>
          <w:bCs/>
        </w:rPr>
        <w:lastRenderedPageBreak/>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815ABD">
        <w:rPr>
          <w:b/>
        </w:rPr>
        <w:t>4.7</w:t>
      </w:r>
      <w:r w:rsidRPr="008877C7">
        <w:rPr>
          <w:b/>
        </w:rPr>
        <w:t xml:space="preserve"> do SWZ</w:t>
      </w:r>
      <w:r w:rsidR="008877C7" w:rsidRPr="008877C7">
        <w:rPr>
          <w:b/>
        </w:rPr>
        <w:t>.</w:t>
      </w:r>
    </w:p>
    <w:p w14:paraId="7D4DEA00" w14:textId="77777777"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3117032D"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5AE1B4E1"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1FE50C48"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114F941" w14:textId="77777777"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0CAAF6F4" w14:textId="77777777"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DEE4154" w14:textId="66DA075E" w:rsidR="00C40315" w:rsidRPr="000D08F8" w:rsidRDefault="001B12E6" w:rsidP="000D08F8">
      <w:pPr>
        <w:pStyle w:val="Akapitzlist"/>
        <w:numPr>
          <w:ilvl w:val="0"/>
          <w:numId w:val="9"/>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4D2FAC"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5" w:name="_Toc106095846"/>
      <w:bookmarkStart w:id="56" w:name="_Toc106096390"/>
      <w:bookmarkStart w:id="57" w:name="_Toc107919128"/>
      <w:bookmarkStart w:id="58" w:name="_Toc107919476"/>
      <w:bookmarkStart w:id="59" w:name="_Toc10791961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55"/>
      <w:bookmarkEnd w:id="56"/>
      <w:bookmarkEnd w:id="57"/>
      <w:bookmarkEnd w:id="58"/>
      <w:bookmarkEnd w:id="59"/>
      <w:r w:rsidR="00F13DFD" w:rsidRPr="00057162">
        <w:rPr>
          <w:rFonts w:ascii="Times New Roman" w:hAnsi="Times New Roman" w:cs="Times New Roman"/>
          <w:color w:val="auto"/>
          <w:sz w:val="24"/>
          <w:szCs w:val="24"/>
        </w:rPr>
        <w:t xml:space="preserve"> </w:t>
      </w:r>
    </w:p>
    <w:p w14:paraId="042AB294" w14:textId="77777777"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75118A1D" w14:textId="77777777" w:rsidR="00F13DFD" w:rsidRPr="00991CC3"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815ABD">
        <w:rPr>
          <w:b/>
        </w:rPr>
        <w:t>4.6</w:t>
      </w:r>
      <w:r w:rsidR="00FB0388" w:rsidRPr="008877C7">
        <w:rPr>
          <w:b/>
        </w:rPr>
        <w:t xml:space="preserve"> do SWZ</w:t>
      </w:r>
      <w:r w:rsidR="008877C7">
        <w:rPr>
          <w:b/>
        </w:rPr>
        <w:t>.</w:t>
      </w:r>
    </w:p>
    <w:p w14:paraId="3CEC7D23" w14:textId="77777777" w:rsidR="00991CC3" w:rsidRPr="008877C7" w:rsidRDefault="00991CC3" w:rsidP="00991CC3">
      <w:pPr>
        <w:pStyle w:val="Akapitzlist"/>
        <w:spacing w:line="360" w:lineRule="auto"/>
        <w:ind w:left="360"/>
        <w:contextualSpacing w:val="0"/>
        <w:jc w:val="both"/>
        <w:rPr>
          <w:bCs/>
        </w:rPr>
      </w:pPr>
    </w:p>
    <w:p w14:paraId="57897244" w14:textId="77777777" w:rsidR="002F2F73" w:rsidRPr="001B6C57" w:rsidRDefault="002F2F73" w:rsidP="007800BE">
      <w:pPr>
        <w:spacing w:line="360" w:lineRule="auto"/>
        <w:jc w:val="both"/>
        <w:rPr>
          <w:bCs/>
          <w:sz w:val="2"/>
          <w:szCs w:val="2"/>
        </w:rPr>
      </w:pPr>
    </w:p>
    <w:p w14:paraId="4EF190A4"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0" w:name="_Toc106095847"/>
      <w:bookmarkStart w:id="61" w:name="_Toc106096391"/>
      <w:bookmarkStart w:id="62" w:name="_Toc107919129"/>
      <w:bookmarkStart w:id="63" w:name="_Toc107919477"/>
      <w:bookmarkStart w:id="64" w:name="_Toc107919620"/>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60"/>
      <w:bookmarkEnd w:id="61"/>
      <w:bookmarkEnd w:id="62"/>
      <w:bookmarkEnd w:id="63"/>
      <w:bookmarkEnd w:id="64"/>
    </w:p>
    <w:p w14:paraId="0EEE79A1" w14:textId="3020FEBC" w:rsidR="00C40315" w:rsidRPr="000D08F8" w:rsidRDefault="00235A83" w:rsidP="000D08F8">
      <w:pPr>
        <w:spacing w:before="120"/>
        <w:jc w:val="both"/>
        <w:rPr>
          <w:strike/>
          <w:sz w:val="24"/>
          <w:szCs w:val="24"/>
          <w14:ligatures w14:val="standardContextual"/>
        </w:rPr>
      </w:pPr>
      <w:r w:rsidRPr="00235A83">
        <w:rPr>
          <w:sz w:val="24"/>
          <w:szCs w:val="24"/>
        </w:rPr>
        <w:t>Zamawiający odstępuje od żądania wadium (zgodnie z zapisami § 30 Regulaminu).</w:t>
      </w:r>
    </w:p>
    <w:p w14:paraId="6DBCCCB5"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5" w:name="_Toc106095848"/>
      <w:bookmarkStart w:id="66" w:name="_Toc106096392"/>
      <w:bookmarkStart w:id="67" w:name="_Toc107919130"/>
      <w:bookmarkStart w:id="68" w:name="_Toc107919478"/>
      <w:bookmarkStart w:id="69" w:name="_Toc10791962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65"/>
      <w:bookmarkEnd w:id="66"/>
      <w:bookmarkEnd w:id="67"/>
      <w:bookmarkEnd w:id="68"/>
      <w:bookmarkEnd w:id="69"/>
    </w:p>
    <w:p w14:paraId="7F0636EF" w14:textId="77777777" w:rsidR="00B17C0B" w:rsidRPr="00057162" w:rsidRDefault="00B17C0B" w:rsidP="007800BE">
      <w:pPr>
        <w:spacing w:line="360" w:lineRule="auto"/>
        <w:jc w:val="both"/>
        <w:rPr>
          <w:b/>
          <w:sz w:val="24"/>
          <w:szCs w:val="24"/>
        </w:rPr>
      </w:pPr>
      <w:r w:rsidRPr="00057162">
        <w:rPr>
          <w:b/>
          <w:sz w:val="24"/>
          <w:szCs w:val="24"/>
        </w:rPr>
        <w:t>Wymagania ogólne</w:t>
      </w:r>
    </w:p>
    <w:p w14:paraId="2C766058" w14:textId="77777777"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45ACAA3"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3A1CB1AC"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9D8E0E2"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2EC2D560" w14:textId="52AA1134" w:rsidR="000036CA" w:rsidRPr="0096418F" w:rsidRDefault="008616AB" w:rsidP="0096418F">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6A18031" w14:textId="77777777" w:rsidR="00DF163F" w:rsidRDefault="00DF163F" w:rsidP="007800BE">
      <w:pPr>
        <w:spacing w:line="360" w:lineRule="auto"/>
        <w:rPr>
          <w:bCs/>
          <w:sz w:val="2"/>
          <w:szCs w:val="2"/>
        </w:rPr>
      </w:pPr>
    </w:p>
    <w:p w14:paraId="0CBFB491" w14:textId="77777777" w:rsidR="00EF20B7" w:rsidRPr="008616AB" w:rsidRDefault="00EF20B7" w:rsidP="007800BE">
      <w:pPr>
        <w:spacing w:line="360" w:lineRule="auto"/>
        <w:jc w:val="both"/>
        <w:rPr>
          <w:bCs/>
          <w:sz w:val="2"/>
          <w:szCs w:val="2"/>
        </w:rPr>
      </w:pPr>
    </w:p>
    <w:p w14:paraId="317ECD35" w14:textId="77777777" w:rsidR="00C85F61" w:rsidRPr="00057162" w:rsidRDefault="00C85F61" w:rsidP="007800BE">
      <w:pPr>
        <w:spacing w:line="360" w:lineRule="auto"/>
        <w:jc w:val="both"/>
        <w:rPr>
          <w:b/>
          <w:sz w:val="24"/>
          <w:szCs w:val="24"/>
        </w:rPr>
      </w:pPr>
      <w:r w:rsidRPr="00057162">
        <w:rPr>
          <w:b/>
          <w:sz w:val="24"/>
          <w:szCs w:val="24"/>
        </w:rPr>
        <w:t>Zawartość oferty</w:t>
      </w:r>
    </w:p>
    <w:p w14:paraId="68933C60" w14:textId="77777777" w:rsidR="00C85F61" w:rsidRPr="00057162" w:rsidRDefault="00C85F61" w:rsidP="000570EF">
      <w:pPr>
        <w:pStyle w:val="Akapitzlist"/>
        <w:numPr>
          <w:ilvl w:val="0"/>
          <w:numId w:val="75"/>
        </w:numPr>
        <w:spacing w:line="360" w:lineRule="auto"/>
        <w:contextualSpacing w:val="0"/>
        <w:jc w:val="both"/>
        <w:rPr>
          <w:bCs/>
        </w:rPr>
      </w:pPr>
      <w:r w:rsidRPr="00057162">
        <w:rPr>
          <w:bCs/>
        </w:rPr>
        <w:t>Oferta składa się z:</w:t>
      </w:r>
    </w:p>
    <w:p w14:paraId="73800BB5" w14:textId="77777777" w:rsidR="00C85F61" w:rsidRPr="00DF163F" w:rsidRDefault="00C85F61" w:rsidP="000570EF">
      <w:pPr>
        <w:pStyle w:val="Akapitzlist"/>
        <w:numPr>
          <w:ilvl w:val="1"/>
          <w:numId w:val="75"/>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24E20FB" w14:textId="77777777" w:rsidR="00C85F61" w:rsidRPr="00057162" w:rsidRDefault="00C85F61" w:rsidP="000570EF">
      <w:pPr>
        <w:pStyle w:val="Akapitzlist"/>
        <w:numPr>
          <w:ilvl w:val="1"/>
          <w:numId w:val="75"/>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A540B55" w14:textId="77777777" w:rsidR="00C85F61" w:rsidRPr="00057162" w:rsidRDefault="00C85F61" w:rsidP="000570EF">
      <w:pPr>
        <w:pStyle w:val="Akapitzlist"/>
        <w:numPr>
          <w:ilvl w:val="1"/>
          <w:numId w:val="75"/>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543A706" w14:textId="77777777" w:rsidR="00C85F61" w:rsidRPr="00057162" w:rsidRDefault="00C85F61" w:rsidP="000570EF">
      <w:pPr>
        <w:pStyle w:val="Akapitzlist"/>
        <w:numPr>
          <w:ilvl w:val="1"/>
          <w:numId w:val="75"/>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6F6B87A4" w14:textId="77777777" w:rsidR="00C85F61" w:rsidRPr="00A32244" w:rsidRDefault="00C85F61" w:rsidP="000570EF">
      <w:pPr>
        <w:pStyle w:val="Akapitzlist"/>
        <w:numPr>
          <w:ilvl w:val="0"/>
          <w:numId w:val="75"/>
        </w:numPr>
        <w:spacing w:line="360" w:lineRule="auto"/>
        <w:contextualSpacing w:val="0"/>
        <w:jc w:val="both"/>
        <w:rPr>
          <w:bCs/>
          <w:strike/>
        </w:rPr>
      </w:pPr>
      <w:r w:rsidRPr="00A32244">
        <w:rPr>
          <w:bCs/>
        </w:rPr>
        <w:t xml:space="preserve">Pełnomocnictwa powinny być złożone w następującej formie: </w:t>
      </w:r>
    </w:p>
    <w:p w14:paraId="0B3F7F17" w14:textId="77777777" w:rsidR="00C85F61" w:rsidRPr="00057162" w:rsidRDefault="00C85F61" w:rsidP="000570EF">
      <w:pPr>
        <w:pStyle w:val="Akapitzlist"/>
        <w:numPr>
          <w:ilvl w:val="1"/>
          <w:numId w:val="75"/>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DFB4709" w14:textId="77777777" w:rsidR="00C85F61" w:rsidRPr="001E160A" w:rsidRDefault="00C85F61" w:rsidP="000570EF">
      <w:pPr>
        <w:pStyle w:val="Akapitzlist"/>
        <w:numPr>
          <w:ilvl w:val="1"/>
          <w:numId w:val="75"/>
        </w:numPr>
        <w:spacing w:line="360"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4BE0E827" w14:textId="77777777"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0E370FBD" w14:textId="77777777" w:rsidR="00C85F61" w:rsidRPr="001E160A" w:rsidRDefault="00C85F61" w:rsidP="000570EF">
      <w:pPr>
        <w:pStyle w:val="Akapitzlist"/>
        <w:numPr>
          <w:ilvl w:val="0"/>
          <w:numId w:val="75"/>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638AE4" w14:textId="77777777" w:rsidR="00E018E8" w:rsidRPr="001E160A" w:rsidRDefault="00E018E8" w:rsidP="000278C5">
      <w:pPr>
        <w:spacing w:line="360" w:lineRule="auto"/>
        <w:jc w:val="both"/>
        <w:rPr>
          <w:b/>
          <w:sz w:val="24"/>
          <w:szCs w:val="24"/>
        </w:rPr>
      </w:pPr>
      <w:r w:rsidRPr="001E160A">
        <w:rPr>
          <w:b/>
          <w:sz w:val="24"/>
          <w:szCs w:val="24"/>
        </w:rPr>
        <w:t>Sposób złożenia oferty</w:t>
      </w:r>
    </w:p>
    <w:p w14:paraId="12D446BD" w14:textId="77777777" w:rsidR="001E160A" w:rsidRPr="001E160A" w:rsidRDefault="001E160A" w:rsidP="000570EF">
      <w:pPr>
        <w:pStyle w:val="Akapitzlist"/>
        <w:numPr>
          <w:ilvl w:val="0"/>
          <w:numId w:val="75"/>
        </w:numPr>
        <w:spacing w:line="360" w:lineRule="auto"/>
        <w:contextualSpacing w:val="0"/>
        <w:jc w:val="both"/>
        <w:rPr>
          <w:bCs/>
        </w:rPr>
      </w:pPr>
      <w:bookmarkStart w:id="70"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4AA8883" w14:textId="77777777" w:rsidR="001E160A" w:rsidRPr="001E160A" w:rsidRDefault="001E160A" w:rsidP="000570EF">
      <w:pPr>
        <w:pStyle w:val="Akapitzlist"/>
        <w:numPr>
          <w:ilvl w:val="0"/>
          <w:numId w:val="75"/>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E160A">
        <w:rPr>
          <w:bCs/>
        </w:rPr>
        <w:t>javascript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4D441136" w14:textId="77777777" w:rsidR="001E160A" w:rsidRPr="001E160A" w:rsidRDefault="001E160A" w:rsidP="000570EF">
      <w:pPr>
        <w:pStyle w:val="Akapitzlist"/>
        <w:numPr>
          <w:ilvl w:val="0"/>
          <w:numId w:val="75"/>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71" w:name="_Hlk106866889"/>
      <w:r w:rsidRPr="001E160A">
        <w:rPr>
          <w:bCs/>
        </w:rPr>
        <w:t>w kontekście jej kompletności i zgodności</w:t>
      </w:r>
      <w:bookmarkEnd w:id="71"/>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 xml:space="preserve">Zaleca się, aby każdorazowo w przypadku zmian struktury formularza elektronicznego Wykonawca zweryfikował złożoną wcześniej ofertę i skopiował ją do nowej </w:t>
      </w:r>
      <w:r w:rsidRPr="001E160A">
        <w:rPr>
          <w:bCs/>
          <w:i/>
          <w:iCs/>
        </w:rPr>
        <w:lastRenderedPageBreak/>
        <w:t>wersji formularza w celu zachowania spójności i zgodności wysłanej oferty z treścią specyfikacji.</w:t>
      </w:r>
    </w:p>
    <w:p w14:paraId="475515C4" w14:textId="77777777" w:rsidR="001E160A" w:rsidRPr="001E160A" w:rsidRDefault="001E160A" w:rsidP="000570EF">
      <w:pPr>
        <w:pStyle w:val="Akapitzlist"/>
        <w:numPr>
          <w:ilvl w:val="0"/>
          <w:numId w:val="75"/>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30CF2E" w14:textId="77777777" w:rsidR="001E160A" w:rsidRPr="001E160A" w:rsidRDefault="001E160A" w:rsidP="000570EF">
      <w:pPr>
        <w:pStyle w:val="Akapitzlist"/>
        <w:numPr>
          <w:ilvl w:val="0"/>
          <w:numId w:val="75"/>
        </w:numPr>
        <w:spacing w:before="120" w:line="312" w:lineRule="auto"/>
        <w:contextualSpacing w:val="0"/>
        <w:jc w:val="both"/>
        <w:rPr>
          <w:bCs/>
        </w:rPr>
      </w:pPr>
      <w:r w:rsidRPr="001E160A">
        <w:rPr>
          <w:bCs/>
        </w:rPr>
        <w:t>Ofertę należy złożyć przy użyciu narzędzi dostępnych na Platformie EFO.</w:t>
      </w:r>
    </w:p>
    <w:p w14:paraId="3988DC6C" w14:textId="77777777" w:rsidR="001757A8" w:rsidRPr="001E160A" w:rsidRDefault="001E160A" w:rsidP="000570EF">
      <w:pPr>
        <w:pStyle w:val="Akapitzlist"/>
        <w:numPr>
          <w:ilvl w:val="0"/>
          <w:numId w:val="75"/>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70"/>
    </w:p>
    <w:p w14:paraId="527CE45D"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1C51A86B" w14:textId="01D6CBA7" w:rsidR="00D009F4" w:rsidRPr="00435C7C" w:rsidRDefault="00D009F4" w:rsidP="000570EF">
      <w:pPr>
        <w:pStyle w:val="Akapitzlist"/>
        <w:numPr>
          <w:ilvl w:val="0"/>
          <w:numId w:val="75"/>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96418F" w:rsidRPr="0096418F">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543FFC2" w14:textId="5CAF2ED5" w:rsidR="00D009F4" w:rsidRPr="00204DC7" w:rsidRDefault="00576A8C" w:rsidP="007800BE">
      <w:pPr>
        <w:pStyle w:val="Akapitzlist"/>
        <w:numPr>
          <w:ilvl w:val="0"/>
          <w:numId w:val="75"/>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6CB76CEC" w14:textId="77777777"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2" w:name="_Toc106095849"/>
      <w:bookmarkStart w:id="73" w:name="_Toc106096393"/>
      <w:bookmarkStart w:id="74" w:name="_Toc107919131"/>
      <w:bookmarkStart w:id="75" w:name="_Toc107919479"/>
      <w:bookmarkStart w:id="76" w:name="_Toc10791962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72"/>
      <w:bookmarkEnd w:id="73"/>
      <w:bookmarkEnd w:id="74"/>
      <w:bookmarkEnd w:id="75"/>
      <w:bookmarkEnd w:id="76"/>
    </w:p>
    <w:p w14:paraId="53DA8375" w14:textId="79FE61A5" w:rsidR="000A77EF" w:rsidRPr="002D2C16" w:rsidRDefault="00F13DFD" w:rsidP="007800BE">
      <w:pPr>
        <w:pStyle w:val="Akapitzlist"/>
        <w:numPr>
          <w:ilvl w:val="0"/>
          <w:numId w:val="10"/>
        </w:numPr>
        <w:spacing w:line="360"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006B3170" w:rsidRPr="006B3170">
        <w:rPr>
          <w:b/>
        </w:rPr>
        <w:t>10.10</w:t>
      </w:r>
      <w:r w:rsidR="00BD4682" w:rsidRPr="006B3170">
        <w:rPr>
          <w:b/>
        </w:rPr>
        <w:t>.</w:t>
      </w:r>
      <w:r w:rsidR="000570EF" w:rsidRPr="006B3170">
        <w:rPr>
          <w:b/>
        </w:rPr>
        <w:t xml:space="preserve"> 2024 r.,</w:t>
      </w:r>
      <w:r w:rsidRPr="006B3170">
        <w:rPr>
          <w:b/>
        </w:rPr>
        <w:t xml:space="preserve"> godz. </w:t>
      </w:r>
      <w:r w:rsidR="006B1B48" w:rsidRPr="006B3170">
        <w:rPr>
          <w:b/>
        </w:rPr>
        <w:t>9:00</w:t>
      </w:r>
    </w:p>
    <w:p w14:paraId="00F204BC" w14:textId="2EF4F7F8" w:rsidR="005A060C" w:rsidRPr="000A77EF" w:rsidRDefault="00F13DFD" w:rsidP="007800BE">
      <w:pPr>
        <w:pStyle w:val="Akapitzlist"/>
        <w:numPr>
          <w:ilvl w:val="0"/>
          <w:numId w:val="10"/>
        </w:numPr>
        <w:spacing w:line="360"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nastąpi w dniu</w:t>
      </w:r>
      <w:r w:rsidR="006B3170">
        <w:rPr>
          <w:bCs/>
        </w:rPr>
        <w:t>:</w:t>
      </w:r>
      <w:r w:rsidRPr="00057162">
        <w:rPr>
          <w:bCs/>
        </w:rPr>
        <w:t xml:space="preserve"> </w:t>
      </w:r>
      <w:r w:rsidR="006B3170" w:rsidRPr="006B3170">
        <w:rPr>
          <w:b/>
        </w:rPr>
        <w:t>10.10</w:t>
      </w:r>
      <w:r w:rsidR="00BD4682" w:rsidRPr="006B3170">
        <w:rPr>
          <w:b/>
        </w:rPr>
        <w:t>.</w:t>
      </w:r>
      <w:r w:rsidR="000570EF" w:rsidRPr="006B3170">
        <w:rPr>
          <w:b/>
        </w:rPr>
        <w:t xml:space="preserve"> 2024 r.</w:t>
      </w:r>
      <w:r w:rsidRPr="006B3170">
        <w:rPr>
          <w:b/>
        </w:rPr>
        <w:t xml:space="preserve">, godz. </w:t>
      </w:r>
      <w:r w:rsidR="006B1B48" w:rsidRPr="006B3170">
        <w:rPr>
          <w:b/>
        </w:rPr>
        <w:t>9:00</w:t>
      </w:r>
    </w:p>
    <w:p w14:paraId="5FAC62FB" w14:textId="77777777" w:rsidR="00F13DFD" w:rsidRPr="00057162" w:rsidRDefault="00FB5DEC" w:rsidP="007800BE">
      <w:pPr>
        <w:pStyle w:val="Akapitzlist"/>
        <w:numPr>
          <w:ilvl w:val="0"/>
          <w:numId w:val="10"/>
        </w:numPr>
        <w:spacing w:line="360"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735E2A59" w14:textId="77777777" w:rsidR="006E60E3" w:rsidRDefault="006E60E3" w:rsidP="007800BE">
      <w:pPr>
        <w:pStyle w:val="Akapitzlist"/>
        <w:numPr>
          <w:ilvl w:val="0"/>
          <w:numId w:val="10"/>
        </w:numPr>
        <w:spacing w:line="360" w:lineRule="auto"/>
        <w:contextualSpacing w:val="0"/>
        <w:jc w:val="both"/>
      </w:pPr>
      <w:bookmarkStart w:id="77"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E8B849A" w14:textId="3E42047B" w:rsidR="004B64BD" w:rsidRPr="00731BB2" w:rsidRDefault="004B64BD" w:rsidP="007800BE">
      <w:pPr>
        <w:pStyle w:val="Ustp"/>
        <w:numPr>
          <w:ilvl w:val="0"/>
          <w:numId w:val="10"/>
        </w:numPr>
        <w:spacing w:before="0" w:line="360" w:lineRule="auto"/>
        <w:rPr>
          <w:strike/>
        </w:rPr>
      </w:pPr>
      <w:r w:rsidRPr="0059217D">
        <w:t xml:space="preserve">Informacja o złożonych ofertach zostanie opublikowana w Profilu Nabywcy niezwłocznie po przeprowadzeniu aukcji </w:t>
      </w:r>
      <w:r w:rsidR="006760E6">
        <w:t>elektronicznej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w:t>
      </w:r>
      <w:r w:rsidRPr="00731BB2">
        <w:t>który w wyniku aukcji złożył najkorzystniejszą ofertę.</w:t>
      </w:r>
    </w:p>
    <w:p w14:paraId="496AF3EB" w14:textId="31C86842" w:rsidR="001B6C57" w:rsidRPr="0042227E" w:rsidRDefault="000A77EF" w:rsidP="007800BE">
      <w:pPr>
        <w:pStyle w:val="Akapitzlist"/>
        <w:numPr>
          <w:ilvl w:val="0"/>
          <w:numId w:val="10"/>
        </w:numPr>
        <w:spacing w:line="360" w:lineRule="auto"/>
        <w:contextualSpacing w:val="0"/>
        <w:jc w:val="both"/>
        <w:rPr>
          <w:bCs/>
        </w:rPr>
      </w:pPr>
      <w:r w:rsidRPr="00731BB2">
        <w:rPr>
          <w:bCs/>
        </w:rPr>
        <w:lastRenderedPageBreak/>
        <w:t xml:space="preserve">Wykonawca pozostaje związany złożoną ofertą do dnia </w:t>
      </w:r>
      <w:r w:rsidR="006B3170" w:rsidRPr="006B3170">
        <w:rPr>
          <w:bCs/>
        </w:rPr>
        <w:t>07.01.</w:t>
      </w:r>
      <w:r w:rsidR="000570EF" w:rsidRPr="006B3170">
        <w:rPr>
          <w:bCs/>
        </w:rPr>
        <w:t>2024r</w:t>
      </w:r>
      <w:r w:rsidRPr="006B3170">
        <w:rPr>
          <w:bCs/>
        </w:rPr>
        <w:t>.</w:t>
      </w:r>
      <w:r w:rsidRPr="00731BB2">
        <w:rPr>
          <w:bCs/>
        </w:rPr>
        <w:t xml:space="preserve"> Pierwszym dniem terminu jest dzień, w którym upływa termin składania ofert. </w:t>
      </w:r>
      <w:bookmarkEnd w:id="77"/>
    </w:p>
    <w:p w14:paraId="271C4E79" w14:textId="77777777"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8" w:name="_Toc106095850"/>
      <w:bookmarkStart w:id="79" w:name="_Toc106096394"/>
      <w:bookmarkStart w:id="80" w:name="_Toc107919132"/>
      <w:bookmarkStart w:id="81" w:name="_Toc107919480"/>
      <w:bookmarkStart w:id="82" w:name="_Toc10791962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78"/>
      <w:bookmarkEnd w:id="79"/>
      <w:bookmarkEnd w:id="80"/>
      <w:bookmarkEnd w:id="81"/>
      <w:bookmarkEnd w:id="82"/>
    </w:p>
    <w:p w14:paraId="03FB321B" w14:textId="77777777"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6BDE77C" w14:textId="77777777" w:rsidR="00112495" w:rsidRPr="00057162" w:rsidRDefault="00112495" w:rsidP="007800BE">
      <w:pPr>
        <w:pStyle w:val="Akapitzlist"/>
        <w:numPr>
          <w:ilvl w:val="0"/>
          <w:numId w:val="11"/>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4E666A4B" w14:textId="77777777" w:rsidR="0008454A" w:rsidRPr="00057162" w:rsidRDefault="006B0420" w:rsidP="007800BE">
      <w:pPr>
        <w:pStyle w:val="Akapitzlist"/>
        <w:numPr>
          <w:ilvl w:val="0"/>
          <w:numId w:val="11"/>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4A08AED0" w14:textId="77777777"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4A274D29" w14:textId="77777777" w:rsidR="00112973" w:rsidRPr="00057162"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46E51CAB" w14:textId="77777777" w:rsidR="006109FF" w:rsidRPr="00412333" w:rsidRDefault="006109FF" w:rsidP="007800BE">
      <w:pPr>
        <w:spacing w:line="360" w:lineRule="auto"/>
        <w:jc w:val="both"/>
        <w:rPr>
          <w:bCs/>
          <w:sz w:val="10"/>
          <w:szCs w:val="10"/>
        </w:rPr>
      </w:pPr>
    </w:p>
    <w:p w14:paraId="5E89A150"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3" w:name="_Toc106095851"/>
      <w:bookmarkStart w:id="84" w:name="_Toc106096395"/>
      <w:bookmarkStart w:id="85" w:name="_Toc107919133"/>
      <w:bookmarkStart w:id="86" w:name="_Toc107919481"/>
      <w:bookmarkStart w:id="87" w:name="_Toc10791962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83"/>
      <w:bookmarkEnd w:id="84"/>
      <w:bookmarkEnd w:id="85"/>
      <w:bookmarkEnd w:id="86"/>
      <w:bookmarkEnd w:id="87"/>
    </w:p>
    <w:p w14:paraId="60FE680E" w14:textId="77777777"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1AEAD3CE" w14:textId="7777777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DCC3CD5" w14:textId="77777777"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F469DA8" w14:textId="77777777"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31B0D8C" w14:textId="77777777"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FE393B2" w14:textId="77777777"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8A5D35A" w14:textId="77777777"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CAA0CAC" w14:textId="77777777"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42B4E851" w14:textId="77777777" w:rsidR="00E11516" w:rsidRPr="00412333" w:rsidRDefault="00701CC9" w:rsidP="007800BE">
      <w:pPr>
        <w:pStyle w:val="Akapitzlist"/>
        <w:numPr>
          <w:ilvl w:val="1"/>
          <w:numId w:val="12"/>
        </w:numPr>
        <w:spacing w:line="360"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1B4803C" w14:textId="6A02E860" w:rsidR="00C40315" w:rsidRPr="00204DC7" w:rsidRDefault="00112973" w:rsidP="00204DC7">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815ABD">
        <w:rPr>
          <w:b/>
          <w:sz w:val="24"/>
          <w:szCs w:val="24"/>
        </w:rPr>
        <w:t>4.7</w:t>
      </w:r>
      <w:r w:rsidR="0078720F" w:rsidRPr="00412333">
        <w:rPr>
          <w:b/>
          <w:sz w:val="24"/>
          <w:szCs w:val="24"/>
        </w:rPr>
        <w:t xml:space="preserve"> do SWZ</w:t>
      </w:r>
      <w:r w:rsidR="003D04FA" w:rsidRPr="00412333">
        <w:rPr>
          <w:b/>
          <w:sz w:val="24"/>
          <w:szCs w:val="24"/>
        </w:rPr>
        <w:t>.</w:t>
      </w:r>
    </w:p>
    <w:p w14:paraId="74A85B14"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8" w:name="_Toc106095852"/>
      <w:bookmarkStart w:id="89" w:name="_Toc106096396"/>
      <w:bookmarkStart w:id="90" w:name="_Toc107919134"/>
      <w:bookmarkStart w:id="91" w:name="_Toc107919482"/>
      <w:bookmarkStart w:id="92" w:name="_Toc10791962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88"/>
      <w:bookmarkEnd w:id="89"/>
      <w:bookmarkEnd w:id="90"/>
      <w:bookmarkEnd w:id="91"/>
      <w:bookmarkEnd w:id="92"/>
    </w:p>
    <w:p w14:paraId="79BB13EF" w14:textId="77777777"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18F8B9D4" w14:textId="77777777"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18FDB330" w14:textId="4ADD2259" w:rsidR="00951AAB" w:rsidRPr="000278C5" w:rsidRDefault="003C2C0F" w:rsidP="000278C5">
      <w:pPr>
        <w:pStyle w:val="Akapitzlist"/>
        <w:numPr>
          <w:ilvl w:val="0"/>
          <w:numId w:val="13"/>
        </w:numPr>
        <w:spacing w:line="360" w:lineRule="auto"/>
        <w:jc w:val="both"/>
        <w:rPr>
          <w:bCs/>
        </w:rPr>
      </w:pPr>
      <w:r w:rsidRPr="00C40315">
        <w:rPr>
          <w:bCs/>
        </w:rPr>
        <w:t xml:space="preserve">Za najkorzystniejszą ofertę dla kryterium cena - zostanie uznana oferta Wykonawcy, który zaoferuje najniższą </w:t>
      </w:r>
      <w:r w:rsidR="000A5459">
        <w:rPr>
          <w:bCs/>
        </w:rPr>
        <w:t>wartość oferty</w:t>
      </w:r>
      <w:r w:rsidR="00FA6F3F">
        <w:rPr>
          <w:bCs/>
        </w:rPr>
        <w:t xml:space="preserve"> netto</w:t>
      </w:r>
      <w:r w:rsidRPr="00C40315">
        <w:rPr>
          <w:bCs/>
        </w:rPr>
        <w:t xml:space="preserve"> </w:t>
      </w:r>
      <w:r w:rsidR="000A5459">
        <w:rPr>
          <w:bCs/>
        </w:rPr>
        <w:t xml:space="preserve">za </w:t>
      </w:r>
      <w:r w:rsidRPr="00C40315">
        <w:rPr>
          <w:bCs/>
        </w:rPr>
        <w:t>realizacj</w:t>
      </w:r>
      <w:r w:rsidR="000A5459">
        <w:rPr>
          <w:bCs/>
        </w:rPr>
        <w:t>ę</w:t>
      </w:r>
      <w:r w:rsidRPr="00C40315">
        <w:rPr>
          <w:bCs/>
        </w:rPr>
        <w:t xml:space="preserve"> zadania.</w:t>
      </w:r>
      <w:bookmarkStart w:id="93" w:name="_Hlk106623427"/>
    </w:p>
    <w:p w14:paraId="57D0029E" w14:textId="77777777" w:rsidR="00C40315" w:rsidRPr="00951AAB" w:rsidRDefault="00C40315" w:rsidP="007800BE">
      <w:pPr>
        <w:pStyle w:val="Akapitzlist"/>
        <w:spacing w:line="360" w:lineRule="auto"/>
        <w:ind w:left="360"/>
        <w:jc w:val="both"/>
        <w:rPr>
          <w:bCs/>
          <w:sz w:val="10"/>
          <w:szCs w:val="10"/>
        </w:rPr>
      </w:pPr>
    </w:p>
    <w:p w14:paraId="62013A7E" w14:textId="77777777"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4" w:name="_Toc106095853"/>
      <w:bookmarkStart w:id="95" w:name="_Toc106096397"/>
      <w:bookmarkStart w:id="96" w:name="_Toc107919135"/>
      <w:bookmarkStart w:id="97" w:name="_Toc107919483"/>
      <w:bookmarkStart w:id="98" w:name="_Toc10791962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94"/>
      <w:bookmarkEnd w:id="95"/>
      <w:bookmarkEnd w:id="96"/>
      <w:bookmarkEnd w:id="97"/>
      <w:bookmarkEnd w:id="98"/>
    </w:p>
    <w:p w14:paraId="16B3BB72" w14:textId="77777777" w:rsidR="00DF5247" w:rsidRPr="000F46C7" w:rsidRDefault="00DF5247" w:rsidP="00DF5247">
      <w:pPr>
        <w:pStyle w:val="Akapitzlist"/>
        <w:numPr>
          <w:ilvl w:val="1"/>
          <w:numId w:val="20"/>
        </w:numPr>
        <w:spacing w:line="360" w:lineRule="auto"/>
        <w:jc w:val="both"/>
        <w:rPr>
          <w:bCs/>
        </w:rPr>
      </w:pPr>
      <w:bookmarkStart w:id="99" w:name="_Hlk68869954"/>
      <w:bookmarkStart w:id="100" w:name="_Hlk138488842"/>
      <w:bookmarkStart w:id="101" w:name="_Hlk96508933"/>
      <w:bookmarkEnd w:id="93"/>
      <w:r w:rsidRPr="000F46C7">
        <w:rPr>
          <w:bCs/>
        </w:rPr>
        <w:t xml:space="preserve">Zamawiający zamierza dokonać wyboru najkorzystniejszej oferty z zastosowaniem aukcji elektronicznej. </w:t>
      </w:r>
    </w:p>
    <w:p w14:paraId="082AD33E" w14:textId="77777777" w:rsidR="00DF5247" w:rsidRPr="000F46C7" w:rsidRDefault="00DF5247" w:rsidP="00DF5247">
      <w:pPr>
        <w:pStyle w:val="Akapitzlist"/>
        <w:numPr>
          <w:ilvl w:val="1"/>
          <w:numId w:val="20"/>
        </w:numPr>
        <w:spacing w:line="360" w:lineRule="auto"/>
        <w:jc w:val="both"/>
        <w:rPr>
          <w:bCs/>
        </w:rPr>
      </w:pPr>
      <w:r w:rsidRPr="000F46C7">
        <w:rPr>
          <w:bCs/>
        </w:rPr>
        <w:t>Zamawiający przeprowadzi aukcję elektroniczną w formie aukcji japońskiej / angielskiej, która może odbyć się nawet przy uczestnictwie jednego Wykonawcy.</w:t>
      </w:r>
    </w:p>
    <w:p w14:paraId="6DF6A84B" w14:textId="77777777" w:rsidR="00DF5247" w:rsidRPr="000F46C7" w:rsidRDefault="00DF5247" w:rsidP="00DF5247">
      <w:pPr>
        <w:pStyle w:val="Akapitzlist"/>
        <w:numPr>
          <w:ilvl w:val="1"/>
          <w:numId w:val="20"/>
        </w:numPr>
        <w:spacing w:line="360" w:lineRule="auto"/>
        <w:jc w:val="both"/>
        <w:rPr>
          <w:bCs/>
        </w:rPr>
      </w:pPr>
      <w:r w:rsidRPr="000F46C7">
        <w:rPr>
          <w:bCs/>
        </w:rPr>
        <w:t>Zamawiający, w toku aukcji elektronicznej, stosować będzie kryterium zgodnie z zapisami SWZ.</w:t>
      </w:r>
    </w:p>
    <w:bookmarkEnd w:id="99"/>
    <w:bookmarkEnd w:id="100"/>
    <w:p w14:paraId="19EB1913" w14:textId="77777777" w:rsidR="000C3A7E" w:rsidRPr="000C5BB6" w:rsidRDefault="000C3A7E" w:rsidP="000C3A7E">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6B2DBF46"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Powiadomienia o rozpoczęciu aukcji otrzymują:</w:t>
      </w:r>
    </w:p>
    <w:p w14:paraId="550FC44F" w14:textId="77777777" w:rsidR="000C3A7E" w:rsidRPr="000C5BB6" w:rsidRDefault="000C3A7E" w:rsidP="000C3A7E">
      <w:pPr>
        <w:pStyle w:val="Akapitzlist"/>
        <w:numPr>
          <w:ilvl w:val="6"/>
          <w:numId w:val="20"/>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58EAE97B" w14:textId="77777777" w:rsidR="000C3A7E" w:rsidRPr="000C5BB6" w:rsidRDefault="000C3A7E" w:rsidP="000C3A7E">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70C0B45"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34192C03" w14:textId="77777777" w:rsidR="000C3A7E" w:rsidRPr="000C5BB6" w:rsidRDefault="000C3A7E" w:rsidP="000C3A7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w:t>
      </w:r>
      <w:r w:rsidRPr="000C5BB6">
        <w:lastRenderedPageBreak/>
        <w:t>to konto uczestnika zostanie utworzone tylko jedno i odpowiednio zostanie tylko raz wysłane jedno powiadomienie o utworzeniu konta użytkownika Portalu LAIN3;</w:t>
      </w:r>
    </w:p>
    <w:p w14:paraId="44BA2FAE" w14:textId="77777777" w:rsidR="000C3A7E" w:rsidRPr="000C5BB6" w:rsidRDefault="000C3A7E" w:rsidP="000C3A7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35C3EFB7" w14:textId="77777777" w:rsidR="000C3A7E" w:rsidRPr="000C5BB6" w:rsidRDefault="000C3A7E" w:rsidP="000C3A7E">
      <w:pPr>
        <w:pStyle w:val="Akapitzlist"/>
        <w:numPr>
          <w:ilvl w:val="1"/>
          <w:numId w:val="20"/>
        </w:numPr>
        <w:spacing w:before="120" w:line="312" w:lineRule="auto"/>
        <w:jc w:val="both"/>
      </w:pPr>
      <w:r w:rsidRPr="000C5BB6">
        <w:t>Szczegółowe informacje zawarte są w zaproszeniu do aukcji.</w:t>
      </w:r>
    </w:p>
    <w:p w14:paraId="38D02097" w14:textId="77777777" w:rsidR="000C3A7E" w:rsidRPr="000C5BB6" w:rsidRDefault="000C3A7E" w:rsidP="000C3A7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37F03EB" w14:textId="77777777" w:rsidR="000C3A7E" w:rsidRPr="000C5BB6" w:rsidRDefault="000C3A7E" w:rsidP="000C3A7E">
      <w:pPr>
        <w:pStyle w:val="Akapitzlist"/>
        <w:numPr>
          <w:ilvl w:val="1"/>
          <w:numId w:val="20"/>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5AC617A6"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7C862DDE"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Wymagania sprzętowe:</w:t>
      </w:r>
    </w:p>
    <w:p w14:paraId="429A9370"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3F16F7D8"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6F2EF03C"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76C314AC"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34FCF376"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714BBC6" w14:textId="77777777" w:rsidR="000C3A7E" w:rsidRPr="000C5BB6" w:rsidRDefault="000C3A7E" w:rsidP="000C3A7E">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217486D4" w14:textId="77777777" w:rsidR="000C3A7E" w:rsidRPr="000C5BB6" w:rsidRDefault="000C3A7E" w:rsidP="000C3A7E">
      <w:pPr>
        <w:pStyle w:val="Akapitzlist"/>
        <w:numPr>
          <w:ilvl w:val="1"/>
          <w:numId w:val="20"/>
        </w:numPr>
        <w:spacing w:before="120" w:line="312" w:lineRule="auto"/>
        <w:ind w:left="499" w:hanging="357"/>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E653C13" w14:textId="77777777" w:rsidR="000C3A7E" w:rsidRPr="000C5BB6" w:rsidRDefault="000C3A7E" w:rsidP="000C3A7E">
      <w:pPr>
        <w:pStyle w:val="Akapitzlist"/>
        <w:numPr>
          <w:ilvl w:val="1"/>
          <w:numId w:val="20"/>
        </w:numPr>
        <w:spacing w:before="120" w:line="312"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w:t>
      </w:r>
      <w:r w:rsidRPr="000C5BB6">
        <w:rPr>
          <w:bCs/>
        </w:rPr>
        <w:lastRenderedPageBreak/>
        <w:t xml:space="preserve">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CBE5C33" w14:textId="77777777" w:rsidR="000C3A7E" w:rsidRPr="000C5BB6" w:rsidRDefault="000C3A7E" w:rsidP="000C3A7E">
      <w:pPr>
        <w:pStyle w:val="Akapitzlist"/>
        <w:numPr>
          <w:ilvl w:val="1"/>
          <w:numId w:val="20"/>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DE3EC51" w14:textId="77777777" w:rsidR="000C3A7E" w:rsidRPr="000C5BB6" w:rsidRDefault="000C3A7E" w:rsidP="000C3A7E">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BEDA674" w14:textId="77777777" w:rsidR="000C3A7E" w:rsidRPr="000C5BB6" w:rsidRDefault="000C3A7E" w:rsidP="000C3A7E">
      <w:pPr>
        <w:pStyle w:val="Akapitzlist"/>
        <w:numPr>
          <w:ilvl w:val="1"/>
          <w:numId w:val="20"/>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6717B7D5" w14:textId="77777777" w:rsidR="000C3A7E" w:rsidRPr="000C5BB6" w:rsidRDefault="000C3A7E" w:rsidP="000C3A7E">
      <w:pPr>
        <w:pStyle w:val="Akapitzlist"/>
        <w:numPr>
          <w:ilvl w:val="1"/>
          <w:numId w:val="20"/>
        </w:numPr>
        <w:spacing w:before="120" w:line="312"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3F464C9" w14:textId="77777777" w:rsidR="000C3A7E" w:rsidRPr="000C5BB6" w:rsidRDefault="000C3A7E" w:rsidP="000C3A7E">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21CB36E8" w14:textId="77777777" w:rsidR="000C3A7E" w:rsidRPr="000C5BB6" w:rsidRDefault="000C3A7E" w:rsidP="000C3A7E">
      <w:pPr>
        <w:pStyle w:val="Akapitzlist"/>
        <w:numPr>
          <w:ilvl w:val="1"/>
          <w:numId w:val="20"/>
        </w:numPr>
        <w:spacing w:before="120" w:line="312" w:lineRule="auto"/>
        <w:jc w:val="both"/>
        <w:rPr>
          <w:bCs/>
        </w:rPr>
      </w:pPr>
      <w:r w:rsidRPr="000C5BB6">
        <w:rPr>
          <w:bCs/>
        </w:rPr>
        <w:t>Zamawiający zastrzega sobie prawo do powtórzenia aukcji, zgodnie z zapisami § 37 ust. 7 Regulaminu. O terminie rozpoczęcia nowej aukcji Zamawiający powiadomi w sposób określony w SWZ.</w:t>
      </w:r>
    </w:p>
    <w:p w14:paraId="0C062B7D" w14:textId="77777777" w:rsidR="000C3A7E" w:rsidRPr="000C5BB6" w:rsidRDefault="000C3A7E" w:rsidP="000C3A7E">
      <w:pPr>
        <w:pStyle w:val="Akapitzlist"/>
        <w:numPr>
          <w:ilvl w:val="1"/>
          <w:numId w:val="20"/>
        </w:numPr>
        <w:spacing w:before="120" w:line="312" w:lineRule="auto"/>
        <w:jc w:val="both"/>
        <w:rPr>
          <w:bCs/>
        </w:rPr>
      </w:pPr>
      <w:r w:rsidRPr="000C5BB6">
        <w:t xml:space="preserve">Informacja o zastosowaniu aukcji japońskiej albo aukcji angielskiej zostanie umieszczona w zaproszeniu do aukcji. </w:t>
      </w:r>
    </w:p>
    <w:p w14:paraId="2C8C720B" w14:textId="63BF1FA4" w:rsidR="006A7D4F" w:rsidRPr="00573F79" w:rsidRDefault="000C3A7E" w:rsidP="000C3A7E">
      <w:pPr>
        <w:pStyle w:val="Akapitzlist"/>
        <w:numPr>
          <w:ilvl w:val="1"/>
          <w:numId w:val="20"/>
        </w:numPr>
        <w:spacing w:line="360" w:lineRule="auto"/>
        <w:jc w:val="both"/>
      </w:pPr>
      <w:r w:rsidRPr="000C5BB6">
        <w:t>W sprawach dotyczących przebiegu aukcji a w szczególności obsługi funkcjonalnej portalu należy kontaktować się  zgodnie z informacjami podanymi na stronie internetowej na której przeprowadzana jest aukcja.</w:t>
      </w:r>
    </w:p>
    <w:bookmarkEnd w:id="101"/>
    <w:p w14:paraId="22FFD635" w14:textId="77777777" w:rsidR="00367BB3" w:rsidRPr="006A7D4F" w:rsidRDefault="00367BB3" w:rsidP="000278C5">
      <w:pPr>
        <w:pStyle w:val="Akapitzlist"/>
        <w:numPr>
          <w:ilvl w:val="1"/>
          <w:numId w:val="20"/>
        </w:numPr>
        <w:spacing w:line="360" w:lineRule="auto"/>
        <w:jc w:val="both"/>
        <w:rPr>
          <w:b/>
        </w:rPr>
      </w:pPr>
      <w:r w:rsidRPr="00E44133">
        <w:rPr>
          <w:b/>
        </w:rPr>
        <w:t>Sposób wyliczenia cen jednostkowych</w:t>
      </w:r>
      <w:r w:rsidRPr="006A7D4F">
        <w:rPr>
          <w:b/>
        </w:rPr>
        <w:t xml:space="preserve"> i wartości zamówienia.</w:t>
      </w:r>
    </w:p>
    <w:p w14:paraId="4BC9814D" w14:textId="77777777" w:rsidR="00367BB3" w:rsidRPr="008D3149" w:rsidRDefault="00367BB3" w:rsidP="000278C5">
      <w:pPr>
        <w:pStyle w:val="bullet"/>
        <w:spacing w:before="0" w:after="0" w:line="360"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0C723CD8" w14:textId="2E43B838" w:rsidR="00367BB3" w:rsidRPr="008D3149" w:rsidRDefault="00367BB3" w:rsidP="007800BE">
      <w:pPr>
        <w:pStyle w:val="Akapitzlist"/>
        <w:numPr>
          <w:ilvl w:val="8"/>
          <w:numId w:val="20"/>
        </w:numPr>
        <w:spacing w:line="360" w:lineRule="auto"/>
        <w:ind w:left="1134" w:hanging="425"/>
        <w:jc w:val="both"/>
      </w:pPr>
      <w:r w:rsidRPr="008D3149">
        <w:lastRenderedPageBreak/>
        <w:t>w pierwsz</w:t>
      </w:r>
      <w:r w:rsidR="00573F79">
        <w:t>ym kroku</w:t>
      </w:r>
      <w:r w:rsidRPr="008D3149">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1594E417"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0BFF13FC" w14:textId="77777777" w:rsidR="00367BB3" w:rsidRPr="008D3149" w:rsidRDefault="00367BB3" w:rsidP="007800BE">
      <w:pPr>
        <w:pStyle w:val="bullet"/>
        <w:spacing w:before="0" w:after="0" w:line="360" w:lineRule="auto"/>
        <w:ind w:left="2830" w:hanging="851"/>
        <w:rPr>
          <w:b/>
        </w:rPr>
      </w:pPr>
      <w:r w:rsidRPr="008D3149">
        <w:rPr>
          <w:b/>
        </w:rPr>
        <w:t>U = --------------------------------------  x 100 [%]</w:t>
      </w:r>
    </w:p>
    <w:p w14:paraId="53AE64EA"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2AEEDB87" w14:textId="4DD03B12" w:rsidR="00367BB3" w:rsidRPr="00204DC7" w:rsidRDefault="00573F79" w:rsidP="007800BE">
      <w:pPr>
        <w:pStyle w:val="Akapitzlist"/>
        <w:numPr>
          <w:ilvl w:val="8"/>
          <w:numId w:val="20"/>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28689460"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F10E18B" w14:textId="77777777" w:rsidR="00367BB3" w:rsidRPr="008D3149" w:rsidRDefault="00367BB3" w:rsidP="007800BE">
      <w:pPr>
        <w:spacing w:line="360" w:lineRule="auto"/>
        <w:ind w:left="1080"/>
        <w:jc w:val="both"/>
        <w:rPr>
          <w:sz w:val="24"/>
          <w:szCs w:val="24"/>
        </w:rPr>
      </w:pPr>
      <w:r w:rsidRPr="008D3149">
        <w:rPr>
          <w:sz w:val="24"/>
          <w:szCs w:val="24"/>
        </w:rPr>
        <w:t>gdzie:</w:t>
      </w:r>
    </w:p>
    <w:p w14:paraId="55A973F3"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60D2250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8E3E2D2"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59818B99"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666E69BB" w14:textId="487710CF" w:rsidR="00367BB3" w:rsidRDefault="00367BB3" w:rsidP="00204DC7">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7DFD5C4" w14:textId="77777777" w:rsidR="00204DC7" w:rsidRPr="008D3149" w:rsidRDefault="00204DC7" w:rsidP="00204DC7">
      <w:pPr>
        <w:tabs>
          <w:tab w:val="left" w:pos="1800"/>
        </w:tabs>
        <w:spacing w:line="360" w:lineRule="auto"/>
        <w:ind w:left="1080"/>
        <w:jc w:val="both"/>
        <w:rPr>
          <w:sz w:val="24"/>
          <w:szCs w:val="24"/>
        </w:rPr>
      </w:pPr>
    </w:p>
    <w:p w14:paraId="554C83D2" w14:textId="374603AF" w:rsidR="00945420" w:rsidRPr="00940EF3" w:rsidRDefault="00367BB3" w:rsidP="00204DC7">
      <w:pPr>
        <w:pStyle w:val="Akapitzlist"/>
        <w:numPr>
          <w:ilvl w:val="8"/>
          <w:numId w:val="20"/>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7369E7A0"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2" w:name="_Toc106095854"/>
      <w:bookmarkStart w:id="103" w:name="_Toc106096398"/>
      <w:bookmarkStart w:id="104" w:name="_Toc107919136"/>
      <w:bookmarkStart w:id="105" w:name="_Toc107919484"/>
      <w:bookmarkStart w:id="106" w:name="_Toc10791962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102"/>
      <w:bookmarkEnd w:id="103"/>
      <w:bookmarkEnd w:id="104"/>
      <w:bookmarkEnd w:id="105"/>
      <w:bookmarkEnd w:id="106"/>
      <w:r w:rsidR="00694060" w:rsidRPr="00057162">
        <w:rPr>
          <w:rFonts w:ascii="Times New Roman" w:hAnsi="Times New Roman" w:cs="Times New Roman"/>
          <w:color w:val="auto"/>
          <w:sz w:val="24"/>
          <w:szCs w:val="24"/>
        </w:rPr>
        <w:t xml:space="preserve"> </w:t>
      </w:r>
    </w:p>
    <w:p w14:paraId="40E7EB3F" w14:textId="77777777" w:rsidR="00694060" w:rsidRPr="008D3149" w:rsidRDefault="009E0B3B" w:rsidP="007800BE">
      <w:pPr>
        <w:pStyle w:val="Akapitzlist"/>
        <w:numPr>
          <w:ilvl w:val="0"/>
          <w:numId w:val="19"/>
        </w:numPr>
        <w:spacing w:line="360"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45A30CEE" w14:textId="33F21B02" w:rsidR="00344A22" w:rsidRPr="00204DC7" w:rsidRDefault="006B0420" w:rsidP="007800BE">
      <w:pPr>
        <w:pStyle w:val="Ustp"/>
        <w:numPr>
          <w:ilvl w:val="0"/>
          <w:numId w:val="19"/>
        </w:numPr>
        <w:spacing w:before="0" w:line="36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DD3FE4">
        <w:rPr>
          <w:bCs/>
          <w:color w:val="000000" w:themeColor="text1"/>
        </w:rPr>
        <w:t>VIII</w:t>
      </w:r>
      <w:r w:rsidR="006623D7" w:rsidRPr="00B46516">
        <w:rPr>
          <w:bCs/>
          <w:color w:val="000000" w:themeColor="text1"/>
        </w:rPr>
        <w:t xml:space="preserve">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1B33EA0B"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7" w:name="_Toc106095856"/>
      <w:bookmarkStart w:id="108" w:name="_Toc106096400"/>
      <w:bookmarkStart w:id="109" w:name="_Toc107919137"/>
      <w:bookmarkStart w:id="110" w:name="_Toc107919485"/>
      <w:bookmarkStart w:id="111" w:name="_Toc107919628"/>
      <w:r w:rsidRPr="00057162">
        <w:rPr>
          <w:rFonts w:ascii="Times New Roman" w:hAnsi="Times New Roman" w:cs="Times New Roman"/>
          <w:color w:val="auto"/>
          <w:sz w:val="24"/>
          <w:szCs w:val="24"/>
        </w:rPr>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107"/>
      <w:bookmarkEnd w:id="108"/>
      <w:r w:rsidR="00F80D04" w:rsidRPr="00F80D04">
        <w:rPr>
          <w:rFonts w:ascii="Times New Roman" w:hAnsi="Times New Roman" w:cs="Times New Roman"/>
          <w:color w:val="auto"/>
          <w:sz w:val="24"/>
          <w:szCs w:val="24"/>
        </w:rPr>
        <w:t>Zabezpieczenie należytego wykonania umowy</w:t>
      </w:r>
      <w:bookmarkEnd w:id="109"/>
      <w:bookmarkEnd w:id="110"/>
      <w:bookmarkEnd w:id="111"/>
    </w:p>
    <w:p w14:paraId="585D481E" w14:textId="2E91EDA7" w:rsidR="00554352" w:rsidRPr="00242F72" w:rsidRDefault="00F80D04" w:rsidP="00242F72">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0DA47F78"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2" w:name="_Toc106095857"/>
      <w:bookmarkStart w:id="113" w:name="_Toc106096401"/>
      <w:bookmarkStart w:id="114" w:name="_Toc107919138"/>
      <w:bookmarkStart w:id="115" w:name="_Toc107919486"/>
      <w:bookmarkStart w:id="116" w:name="_Toc107919629"/>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 xml:space="preserve">X. </w:t>
      </w:r>
      <w:bookmarkEnd w:id="112"/>
      <w:bookmarkEnd w:id="113"/>
      <w:r w:rsidR="00F80D04" w:rsidRPr="00F80D04">
        <w:rPr>
          <w:rFonts w:ascii="Times New Roman" w:hAnsi="Times New Roman" w:cs="Times New Roman"/>
          <w:color w:val="auto"/>
          <w:sz w:val="24"/>
          <w:szCs w:val="24"/>
        </w:rPr>
        <w:t>Istotne postanowienia umowy</w:t>
      </w:r>
      <w:bookmarkEnd w:id="114"/>
      <w:bookmarkEnd w:id="115"/>
      <w:bookmarkEnd w:id="116"/>
    </w:p>
    <w:p w14:paraId="7ABAC687" w14:textId="77777777" w:rsidR="00F80D04" w:rsidRPr="006005EB" w:rsidRDefault="00F80D04" w:rsidP="00F80D04">
      <w:pPr>
        <w:pStyle w:val="Akapitzlist"/>
        <w:numPr>
          <w:ilvl w:val="0"/>
          <w:numId w:val="15"/>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5EAD13D8" w14:textId="711E3D73" w:rsidR="00F80D04" w:rsidRPr="00057162" w:rsidRDefault="00F80D04" w:rsidP="00242F72">
      <w:pPr>
        <w:pStyle w:val="Akapitzlist"/>
        <w:numPr>
          <w:ilvl w:val="0"/>
          <w:numId w:val="15"/>
        </w:numPr>
        <w:spacing w:line="360" w:lineRule="auto"/>
        <w:ind w:left="357" w:hanging="357"/>
        <w:contextualSpacing w:val="0"/>
        <w:jc w:val="both"/>
      </w:pPr>
      <w:bookmarkStart w:id="11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30DF26BA"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8" w:name="_Toc107919139"/>
      <w:bookmarkStart w:id="119" w:name="_Toc107919487"/>
      <w:bookmarkStart w:id="120" w:name="_Toc107919630"/>
      <w:bookmarkEnd w:id="117"/>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118"/>
      <w:bookmarkEnd w:id="119"/>
      <w:bookmarkEnd w:id="120"/>
    </w:p>
    <w:p w14:paraId="7B4D6813" w14:textId="514B098B" w:rsidR="00F45A8C" w:rsidRPr="00817766" w:rsidRDefault="0042227E" w:rsidP="00165C4E">
      <w:pPr>
        <w:spacing w:line="360" w:lineRule="auto"/>
        <w:ind w:left="284" w:hanging="284"/>
        <w:jc w:val="both"/>
        <w:rPr>
          <w:sz w:val="24"/>
          <w:szCs w:val="24"/>
        </w:rPr>
      </w:pPr>
      <w:r>
        <w:rPr>
          <w:sz w:val="24"/>
          <w:szCs w:val="24"/>
        </w:rPr>
        <w:t xml:space="preserve">1. </w:t>
      </w:r>
      <w:r w:rsidRPr="0042227E">
        <w:rPr>
          <w:sz w:val="24"/>
          <w:szCs w:val="24"/>
        </w:rPr>
        <w:t>Realizacja umowy nie wymaga świadczenia usług przez Zamawiającego na rzecz Wykonawcy na podstawie odrębnej umowy (przychodowej).</w:t>
      </w:r>
    </w:p>
    <w:p w14:paraId="639E9437"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21" w:name="_Toc106095858"/>
      <w:bookmarkStart w:id="122" w:name="_Toc106096402"/>
      <w:bookmarkStart w:id="123" w:name="_Toc107919140"/>
      <w:bookmarkStart w:id="124" w:name="_Toc107919488"/>
      <w:bookmarkStart w:id="125" w:name="_Toc10791963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21"/>
      <w:bookmarkEnd w:id="122"/>
      <w:bookmarkEnd w:id="123"/>
      <w:bookmarkEnd w:id="124"/>
      <w:bookmarkEnd w:id="125"/>
    </w:p>
    <w:p w14:paraId="55A8F0CC" w14:textId="3E52730A" w:rsidR="00915D5B" w:rsidRDefault="00F13DFD" w:rsidP="00945420">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1E0F89">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D2AB4C0" w14:textId="26855F52"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6" w:name="_Toc106095859"/>
      <w:bookmarkStart w:id="127" w:name="_Toc106096403"/>
      <w:bookmarkStart w:id="128" w:name="_Toc107919141"/>
      <w:bookmarkStart w:id="129" w:name="_Toc107919632"/>
      <w:r w:rsidRPr="00057162">
        <w:rPr>
          <w:rFonts w:ascii="Times New Roman" w:hAnsi="Times New Roman" w:cs="Times New Roman"/>
          <w:color w:val="auto"/>
          <w:sz w:val="24"/>
          <w:szCs w:val="24"/>
        </w:rPr>
        <w:t>Wykaz załączników</w:t>
      </w:r>
      <w:bookmarkEnd w:id="126"/>
      <w:bookmarkEnd w:id="127"/>
      <w:bookmarkEnd w:id="128"/>
      <w:bookmarkEnd w:id="129"/>
    </w:p>
    <w:p w14:paraId="0FC34F7B" w14:textId="0021EC36" w:rsidR="00F01CBF" w:rsidRPr="00242F72" w:rsidRDefault="00F01CBF" w:rsidP="00242F72">
      <w:pPr>
        <w:spacing w:line="312" w:lineRule="auto"/>
        <w:rPr>
          <w:b/>
          <w:bCs/>
          <w:sz w:val="22"/>
          <w:szCs w:val="22"/>
        </w:rPr>
      </w:pPr>
      <w:bookmarkStart w:id="130"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p>
    <w:p w14:paraId="16B2DC3A" w14:textId="3254F403" w:rsidR="00F01CBF" w:rsidRPr="00242F72" w:rsidRDefault="00F01CBF" w:rsidP="00242F72">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20C5261B" w14:textId="1CCE530E" w:rsidR="00A77593" w:rsidRPr="00242F72" w:rsidRDefault="00A77593" w:rsidP="00F45A8C">
      <w:pPr>
        <w:spacing w:line="312" w:lineRule="auto"/>
        <w:jc w:val="both"/>
        <w:rPr>
          <w:b/>
          <w:bCs/>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0E03FF55" w14:textId="294CA9ED" w:rsidR="007B04FB" w:rsidRPr="002233F7" w:rsidRDefault="00F01CBF" w:rsidP="00242F72">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4A6723B0" w14:textId="77777777"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71D0FF89" w14:textId="77777777"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79E81A7C"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584D00A8" w14:textId="77777777" w:rsidR="00F01CBF"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D1EFF61" w14:textId="77777777"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4.4</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4937F79E" w14:textId="77777777"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4.5</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032337E7"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4.6</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792441AD"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4.7</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7EF882DB" w14:textId="77777777" w:rsidR="0059217D" w:rsidRPr="0059217D" w:rsidRDefault="0059217D" w:rsidP="00F45A8C">
      <w:pPr>
        <w:ind w:left="1985" w:hanging="1985"/>
        <w:jc w:val="both"/>
        <w:rPr>
          <w:bCs/>
          <w:sz w:val="22"/>
          <w:szCs w:val="22"/>
        </w:rPr>
      </w:pPr>
      <w:r w:rsidRPr="0059217D">
        <w:rPr>
          <w:bCs/>
          <w:sz w:val="22"/>
          <w:szCs w:val="22"/>
        </w:rPr>
        <w:t xml:space="preserve">Załącznik nr </w:t>
      </w:r>
      <w:r w:rsidR="00815ABD">
        <w:rPr>
          <w:bCs/>
          <w:sz w:val="22"/>
          <w:szCs w:val="22"/>
        </w:rPr>
        <w:t>4.8</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C109D1" w14:textId="77777777" w:rsidR="00F01CBF" w:rsidRPr="004F104C" w:rsidRDefault="00F01CBF" w:rsidP="00F45A8C">
      <w:pPr>
        <w:spacing w:line="312" w:lineRule="auto"/>
        <w:jc w:val="both"/>
        <w:rPr>
          <w:bCs/>
          <w:sz w:val="12"/>
          <w:szCs w:val="12"/>
        </w:rPr>
      </w:pPr>
    </w:p>
    <w:p w14:paraId="6EA24CF2"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636EDEB1" w14:textId="2F56F011" w:rsidR="00890AB1" w:rsidRDefault="00890AB1" w:rsidP="00F01CBF">
      <w:pPr>
        <w:spacing w:line="312" w:lineRule="auto"/>
        <w:rPr>
          <w:sz w:val="24"/>
          <w:szCs w:val="24"/>
        </w:rPr>
        <w:sectPr w:rsidR="00890AB1" w:rsidSect="009C024D">
          <w:headerReference w:type="default" r:id="rId12"/>
          <w:footerReference w:type="default" r:id="rId13"/>
          <w:pgSz w:w="11907" w:h="16840" w:code="9"/>
          <w:pgMar w:top="1417" w:right="1417" w:bottom="1417" w:left="1417" w:header="709" w:footer="529" w:gutter="0"/>
          <w:cols w:space="708"/>
          <w:docGrid w:linePitch="360"/>
        </w:sectPr>
      </w:pPr>
    </w:p>
    <w:p w14:paraId="2F621307" w14:textId="77777777" w:rsidR="00602FAA" w:rsidRPr="000F6329" w:rsidRDefault="00602FAA" w:rsidP="00363954">
      <w:pPr>
        <w:spacing w:line="312" w:lineRule="auto"/>
        <w:rPr>
          <w:b/>
          <w:bCs/>
          <w:sz w:val="28"/>
          <w:szCs w:val="28"/>
        </w:rPr>
      </w:pPr>
      <w:bookmarkStart w:id="131" w:name="_Toc67292090"/>
      <w:bookmarkStart w:id="132" w:name="_Hlk67822110"/>
      <w:bookmarkEnd w:id="130"/>
      <w:r w:rsidRPr="00F40E5F">
        <w:rPr>
          <w:rFonts w:eastAsiaTheme="majorEastAsia"/>
          <w:b/>
          <w:bCs/>
          <w:color w:val="2F5496" w:themeColor="accent1" w:themeShade="BF"/>
          <w:spacing w:val="20"/>
          <w:sz w:val="28"/>
          <w:szCs w:val="28"/>
        </w:rPr>
        <w:lastRenderedPageBreak/>
        <w:t>Załącznik nr 1 Szczegółowy Opis Przedmiotu Zamówienia</w:t>
      </w:r>
      <w:bookmarkEnd w:id="131"/>
      <w:r w:rsidR="00A07BD8" w:rsidRPr="00F40E5F">
        <w:rPr>
          <w:b/>
          <w:bCs/>
          <w:color w:val="2F5496" w:themeColor="accent1" w:themeShade="BF"/>
          <w:sz w:val="28"/>
          <w:szCs w:val="28"/>
        </w:rPr>
        <w:t xml:space="preserve"> (SOPZ)</w:t>
      </w:r>
      <w:bookmarkEnd w:id="132"/>
    </w:p>
    <w:p w14:paraId="6080CE81" w14:textId="77777777" w:rsidR="00D13BFE" w:rsidRPr="00C7712D" w:rsidRDefault="00D13BFE" w:rsidP="00D13BFE">
      <w:pPr>
        <w:rPr>
          <w:sz w:val="24"/>
          <w:szCs w:val="24"/>
        </w:rPr>
      </w:pPr>
      <w:bookmarkStart w:id="133" w:name="_Hlk67824301"/>
    </w:p>
    <w:p w14:paraId="487F1855" w14:textId="77777777" w:rsidR="00D13BFE" w:rsidRPr="00C7712D" w:rsidRDefault="00D13BFE" w:rsidP="000570EF">
      <w:pPr>
        <w:pStyle w:val="Akapitzlist"/>
        <w:numPr>
          <w:ilvl w:val="0"/>
          <w:numId w:val="57"/>
        </w:numPr>
        <w:ind w:left="426" w:hanging="426"/>
        <w:rPr>
          <w:b/>
        </w:rPr>
      </w:pPr>
      <w:bookmarkStart w:id="134" w:name="_Toc67292091"/>
      <w:bookmarkStart w:id="135" w:name="_Hlk67822129"/>
      <w:r w:rsidRPr="00C7712D">
        <w:rPr>
          <w:b/>
        </w:rPr>
        <w:t>Przedmiot zamówienia:</w:t>
      </w:r>
      <w:bookmarkEnd w:id="134"/>
    </w:p>
    <w:bookmarkEnd w:id="135"/>
    <w:p w14:paraId="643E0E5E" w14:textId="0FDA5C09" w:rsidR="00204DC7" w:rsidRPr="00204DC7" w:rsidRDefault="00204DC7" w:rsidP="00204DC7">
      <w:pPr>
        <w:ind w:left="426"/>
        <w:rPr>
          <w:sz w:val="24"/>
          <w:szCs w:val="24"/>
        </w:rPr>
      </w:pPr>
      <w:r w:rsidRPr="00204DC7">
        <w:rPr>
          <w:sz w:val="24"/>
          <w:szCs w:val="24"/>
        </w:rPr>
        <w:t>Odbiór i zagospodarowanie odpadów komunalnych dla Polskiej Grupy Górniczej S.A. Oddział KWK Staszic-Wujek z podziałem na 2 zadania</w:t>
      </w:r>
      <w:r w:rsidR="00DB220C">
        <w:rPr>
          <w:sz w:val="24"/>
          <w:szCs w:val="24"/>
        </w:rPr>
        <w:t>:</w:t>
      </w:r>
    </w:p>
    <w:p w14:paraId="0F8BC8A9" w14:textId="3BBA156C" w:rsidR="003C5A03" w:rsidRDefault="00204DC7" w:rsidP="00204DC7">
      <w:pPr>
        <w:ind w:left="426"/>
        <w:rPr>
          <w:sz w:val="24"/>
          <w:szCs w:val="24"/>
        </w:rPr>
      </w:pPr>
      <w:r w:rsidRPr="00204DC7">
        <w:rPr>
          <w:sz w:val="24"/>
          <w:szCs w:val="24"/>
        </w:rPr>
        <w:t>Zadanie 1 Ruch Murcki – Staszic i Ruch Wujek.</w:t>
      </w:r>
    </w:p>
    <w:p w14:paraId="347BD059" w14:textId="77777777" w:rsidR="00DB220C" w:rsidRPr="008072A9" w:rsidRDefault="00DB220C" w:rsidP="00204DC7">
      <w:pPr>
        <w:ind w:left="426"/>
        <w:rPr>
          <w:sz w:val="24"/>
          <w:szCs w:val="24"/>
        </w:rPr>
      </w:pPr>
    </w:p>
    <w:p w14:paraId="009DC534" w14:textId="77777777" w:rsidR="00D13BFE" w:rsidRPr="006B19FD" w:rsidRDefault="00D13BFE" w:rsidP="000570EF">
      <w:pPr>
        <w:pStyle w:val="Akapitzlist"/>
        <w:numPr>
          <w:ilvl w:val="0"/>
          <w:numId w:val="57"/>
        </w:numPr>
        <w:ind w:left="426" w:hanging="426"/>
        <w:rPr>
          <w:b/>
        </w:rPr>
      </w:pPr>
      <w:bookmarkStart w:id="136" w:name="_Toc67292092"/>
      <w:bookmarkStart w:id="137" w:name="_Hlk67822197"/>
      <w:r w:rsidRPr="006B19FD">
        <w:rPr>
          <w:b/>
        </w:rPr>
        <w:t>Termin realizacji zamówienia:</w:t>
      </w:r>
      <w:bookmarkEnd w:id="136"/>
    </w:p>
    <w:p w14:paraId="3FA30C25" w14:textId="77777777" w:rsidR="00D13BFE" w:rsidRDefault="00D13BFE" w:rsidP="00D46448">
      <w:pPr>
        <w:ind w:firstLine="426"/>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bookmarkEnd w:id="137"/>
    </w:p>
    <w:p w14:paraId="6D15C061" w14:textId="77777777" w:rsidR="004F4373" w:rsidRPr="006B19FD" w:rsidRDefault="004F4373" w:rsidP="00D46448">
      <w:pPr>
        <w:ind w:firstLine="426"/>
        <w:rPr>
          <w:sz w:val="24"/>
          <w:szCs w:val="24"/>
        </w:rPr>
      </w:pPr>
    </w:p>
    <w:p w14:paraId="768245D7" w14:textId="77777777" w:rsidR="00D13BFE" w:rsidRPr="00DC2EA9" w:rsidRDefault="00D13BFE" w:rsidP="000570EF">
      <w:pPr>
        <w:pStyle w:val="Akapitzlist"/>
        <w:numPr>
          <w:ilvl w:val="0"/>
          <w:numId w:val="57"/>
        </w:numPr>
        <w:ind w:left="426" w:hanging="426"/>
        <w:rPr>
          <w:b/>
        </w:rPr>
      </w:pPr>
      <w:bookmarkStart w:id="138" w:name="_Toc67292093"/>
      <w:bookmarkStart w:id="139" w:name="_Hlk67822291"/>
      <w:r w:rsidRPr="00DC2EA9">
        <w:rPr>
          <w:b/>
        </w:rPr>
        <w:t>Wymagania prawne:</w:t>
      </w:r>
      <w:bookmarkEnd w:id="138"/>
    </w:p>
    <w:p w14:paraId="7EBE4C00" w14:textId="77777777" w:rsidR="001567EB" w:rsidRPr="00D00A15" w:rsidRDefault="00D13BFE" w:rsidP="001567EB">
      <w:pPr>
        <w:ind w:left="426"/>
        <w:jc w:val="both"/>
      </w:pPr>
      <w:r w:rsidRPr="00DC2EA9">
        <w:rPr>
          <w:sz w:val="24"/>
          <w:szCs w:val="24"/>
        </w:rPr>
        <w:t>Przedmiot zamówienia powinien być realizowany zgodnie z obowiązującymi przepisami prawa</w:t>
      </w:r>
      <w:r w:rsidR="001567EB" w:rsidRPr="00DC2EA9">
        <w:rPr>
          <w:sz w:val="24"/>
          <w:szCs w:val="24"/>
        </w:rPr>
        <w:t>:</w:t>
      </w:r>
    </w:p>
    <w:p w14:paraId="6576A8CA" w14:textId="77777777" w:rsidR="001567EB" w:rsidRDefault="001567EB" w:rsidP="001567EB">
      <w:pPr>
        <w:pStyle w:val="Akapitzlist"/>
        <w:ind w:left="426"/>
        <w:jc w:val="both"/>
      </w:pPr>
      <w:r>
        <w:t xml:space="preserve">• Ustawa z dnia 14.12.2012r. o odpadach (tj. Dz.U. 2021 poz. 779 z </w:t>
      </w:r>
      <w:proofErr w:type="spellStart"/>
      <w:r>
        <w:t>póź</w:t>
      </w:r>
      <w:proofErr w:type="spellEnd"/>
      <w:r>
        <w:t>. zmianami);</w:t>
      </w:r>
    </w:p>
    <w:p w14:paraId="143632EA" w14:textId="77777777" w:rsidR="001567EB" w:rsidRDefault="001567EB" w:rsidP="001567EB">
      <w:pPr>
        <w:pStyle w:val="Akapitzlist"/>
        <w:ind w:left="567" w:hanging="141"/>
        <w:jc w:val="both"/>
      </w:pPr>
      <w:r>
        <w:t xml:space="preserve">• Ustawa z dnia 13.09.1996r. o utrzymaniu porządku i czystości w gminach  (tj. Dz.U. 2021 poz. 888 z </w:t>
      </w:r>
      <w:proofErr w:type="spellStart"/>
      <w:r>
        <w:t>póź</w:t>
      </w:r>
      <w:proofErr w:type="spellEnd"/>
      <w:r>
        <w:t>. zmianami);</w:t>
      </w:r>
    </w:p>
    <w:p w14:paraId="7E4BF333" w14:textId="77777777" w:rsidR="001567EB" w:rsidRDefault="001567EB" w:rsidP="001567EB">
      <w:pPr>
        <w:pStyle w:val="Akapitzlist"/>
        <w:ind w:left="567" w:hanging="141"/>
        <w:jc w:val="both"/>
      </w:pPr>
      <w:r>
        <w:t>• Rozporządzenie Ministra Klimatu z dnia 2.01.2020 r. w sprawie katalogu odpadów (Dz.U. 2020 poz. 10);</w:t>
      </w:r>
    </w:p>
    <w:p w14:paraId="42BDF492" w14:textId="77777777" w:rsidR="001567EB" w:rsidRDefault="001567EB" w:rsidP="001567EB">
      <w:pPr>
        <w:pStyle w:val="Akapitzlist"/>
        <w:ind w:left="567" w:hanging="141"/>
        <w:jc w:val="both"/>
      </w:pPr>
      <w:r>
        <w:t>• Rozporządzenie Ministra Klimatu i Środowiska z dnia 10 maja 2021 r. w sprawie sposobu selektywnego zbierania wybranych frakcji odpadów Dz.U. 2021 poz. 906;</w:t>
      </w:r>
    </w:p>
    <w:p w14:paraId="0C5C676C" w14:textId="77777777" w:rsidR="001567EB" w:rsidRDefault="001567EB" w:rsidP="001567EB">
      <w:pPr>
        <w:pStyle w:val="Akapitzlist"/>
        <w:ind w:left="567" w:hanging="141"/>
        <w:jc w:val="both"/>
      </w:pPr>
      <w:r>
        <w:t xml:space="preserve">• Rozporządzenie Ministra Środowiska z dnia 11.01.2013 r w sprawie szczegółowych wymagań w zakresie odbierania odpadów komunalnych od właścicieli nieruchomości (Dz. U. 2013 poz. 122.);  </w:t>
      </w:r>
    </w:p>
    <w:p w14:paraId="4FF860AB" w14:textId="77777777" w:rsidR="00D13BFE" w:rsidRPr="006C48D8" w:rsidRDefault="001567EB" w:rsidP="006C48D8">
      <w:pPr>
        <w:pStyle w:val="Akapitzlist"/>
        <w:ind w:left="567" w:hanging="141"/>
        <w:jc w:val="both"/>
        <w:rPr>
          <w:highlight w:val="yellow"/>
        </w:rPr>
      </w:pPr>
      <w:r>
        <w:t xml:space="preserve">• Prawo ochrony środowiska z dnia 27.04.2001 r. (tj. Dz.U. 2021 poz. 1973 z </w:t>
      </w:r>
      <w:proofErr w:type="spellStart"/>
      <w:r>
        <w:t>póź</w:t>
      </w:r>
      <w:proofErr w:type="spellEnd"/>
      <w:r>
        <w:t>. zmianami)</w:t>
      </w:r>
    </w:p>
    <w:p w14:paraId="06A15013" w14:textId="77777777" w:rsidR="00D13BFE" w:rsidRPr="00A03353" w:rsidRDefault="00D13BFE" w:rsidP="00D13BFE">
      <w:pPr>
        <w:pStyle w:val="Akapitzlist"/>
        <w:ind w:left="426"/>
        <w:jc w:val="both"/>
        <w:rPr>
          <w:b/>
          <w:i/>
          <w:u w:val="single"/>
        </w:rPr>
      </w:pPr>
      <w:r w:rsidRPr="00A03353">
        <w:rPr>
          <w:b/>
          <w:i/>
          <w:u w:val="single"/>
        </w:rPr>
        <w:t xml:space="preserve">Uwaga: </w:t>
      </w:r>
      <w:r w:rsidRPr="00A03353">
        <w:rPr>
          <w:i/>
        </w:rPr>
        <w:t>W przypadku zmian aktów prawnych, związanych z realizacją niniejszego zamówienia, przedmiot zamówienia musi spełniać uwarunkowania prawne, obowiązujące w okresie jego realizacji.</w:t>
      </w:r>
    </w:p>
    <w:bookmarkEnd w:id="139"/>
    <w:p w14:paraId="7589951B" w14:textId="77777777" w:rsidR="00D13BFE" w:rsidRPr="00B5475D" w:rsidRDefault="00D13BFE" w:rsidP="00B5475D">
      <w:pPr>
        <w:jc w:val="both"/>
      </w:pPr>
    </w:p>
    <w:p w14:paraId="3A2A3375" w14:textId="77777777" w:rsidR="00D13BFE" w:rsidRPr="00B5475D" w:rsidRDefault="00D13BFE" w:rsidP="000570EF">
      <w:pPr>
        <w:pStyle w:val="Akapitzlist"/>
        <w:numPr>
          <w:ilvl w:val="0"/>
          <w:numId w:val="57"/>
        </w:numPr>
        <w:ind w:left="426" w:hanging="426"/>
        <w:rPr>
          <w:b/>
        </w:rPr>
      </w:pPr>
      <w:bookmarkStart w:id="140" w:name="_Toc67292094"/>
      <w:bookmarkStart w:id="141" w:name="_Hlk67824211"/>
      <w:r w:rsidRPr="00B5475D">
        <w:rPr>
          <w:b/>
        </w:rPr>
        <w:t>Wizja lokalna</w:t>
      </w:r>
      <w:bookmarkStart w:id="142" w:name="_Hlk67824164"/>
      <w:bookmarkEnd w:id="140"/>
      <w:r w:rsidRPr="00B5475D">
        <w:rPr>
          <w:b/>
        </w:rPr>
        <w:t>:</w:t>
      </w:r>
    </w:p>
    <w:p w14:paraId="66DBCBEC" w14:textId="77777777" w:rsidR="00771279" w:rsidRPr="00771279" w:rsidRDefault="00771279" w:rsidP="00771279">
      <w:pPr>
        <w:ind w:left="426"/>
        <w:jc w:val="both"/>
        <w:rPr>
          <w:sz w:val="24"/>
          <w:szCs w:val="24"/>
        </w:rPr>
      </w:pPr>
      <w:r w:rsidRPr="00771279">
        <w:rPr>
          <w:sz w:val="24"/>
          <w:szCs w:val="24"/>
        </w:rPr>
        <w:t>Zamawiający umożliwia przed złożeniem oferty upoważnionym przedstawicielom Wykonawcy przeprowadzenie wizji lokalnej w celu zapoznania się z warunkami pracy w rejonie świadczenia usług.</w:t>
      </w:r>
    </w:p>
    <w:p w14:paraId="338CCFFD" w14:textId="044BAFA6" w:rsidR="00D13BFE" w:rsidRDefault="00771279" w:rsidP="005E2EB9">
      <w:pPr>
        <w:ind w:left="426"/>
        <w:jc w:val="both"/>
        <w:rPr>
          <w:sz w:val="24"/>
          <w:szCs w:val="24"/>
        </w:rPr>
      </w:pPr>
      <w:r w:rsidRPr="00771279">
        <w:rPr>
          <w:sz w:val="24"/>
          <w:szCs w:val="24"/>
        </w:rPr>
        <w:t>Termin i czas jej dokonania należy uzgodnić i potwierd</w:t>
      </w:r>
      <w:r w:rsidRPr="005E2EB9">
        <w:rPr>
          <w:sz w:val="24"/>
          <w:szCs w:val="24"/>
        </w:rPr>
        <w:t>zić z</w:t>
      </w:r>
      <w:r w:rsidR="005E2EB9" w:rsidRPr="005E2EB9">
        <w:rPr>
          <w:sz w:val="24"/>
          <w:szCs w:val="24"/>
        </w:rPr>
        <w:t xml:space="preserve"> </w:t>
      </w:r>
      <w:r w:rsidRPr="005E2EB9">
        <w:rPr>
          <w:sz w:val="24"/>
          <w:szCs w:val="24"/>
        </w:rPr>
        <w:t xml:space="preserve">Działem </w:t>
      </w:r>
      <w:r w:rsidR="008B4FFB" w:rsidRPr="005E2EB9">
        <w:rPr>
          <w:sz w:val="24"/>
          <w:szCs w:val="24"/>
        </w:rPr>
        <w:t>Spraw Pracowniczych i Socjalnych</w:t>
      </w:r>
      <w:r w:rsidR="007F1231" w:rsidRPr="005E2EB9">
        <w:rPr>
          <w:sz w:val="24"/>
          <w:szCs w:val="24"/>
        </w:rPr>
        <w:t>:</w:t>
      </w:r>
    </w:p>
    <w:p w14:paraId="469B92EF" w14:textId="335C99A7" w:rsidR="007F1231" w:rsidRDefault="007F1231" w:rsidP="00771279">
      <w:pPr>
        <w:ind w:left="426"/>
        <w:jc w:val="both"/>
        <w:rPr>
          <w:sz w:val="24"/>
          <w:szCs w:val="24"/>
        </w:rPr>
      </w:pPr>
      <w:r>
        <w:rPr>
          <w:sz w:val="24"/>
          <w:szCs w:val="24"/>
        </w:rPr>
        <w:t>Ruch Murcki</w:t>
      </w:r>
      <w:r w:rsidR="006F49A6">
        <w:rPr>
          <w:sz w:val="24"/>
          <w:szCs w:val="24"/>
        </w:rPr>
        <w:t xml:space="preserve"> </w:t>
      </w:r>
      <w:r>
        <w:rPr>
          <w:sz w:val="24"/>
          <w:szCs w:val="24"/>
        </w:rPr>
        <w:t>-</w:t>
      </w:r>
      <w:r w:rsidR="006F49A6">
        <w:rPr>
          <w:sz w:val="24"/>
          <w:szCs w:val="24"/>
        </w:rPr>
        <w:t xml:space="preserve"> </w:t>
      </w:r>
      <w:r>
        <w:rPr>
          <w:sz w:val="24"/>
          <w:szCs w:val="24"/>
        </w:rPr>
        <w:t>Staszic – tel. 32 605 56 13, 32 605 59 13</w:t>
      </w:r>
    </w:p>
    <w:p w14:paraId="62755955" w14:textId="3F8B72E3" w:rsidR="007F1231" w:rsidRDefault="007F1231" w:rsidP="00771279">
      <w:pPr>
        <w:ind w:left="426"/>
        <w:jc w:val="both"/>
        <w:rPr>
          <w:sz w:val="24"/>
          <w:szCs w:val="24"/>
        </w:rPr>
      </w:pPr>
      <w:r>
        <w:rPr>
          <w:sz w:val="24"/>
          <w:szCs w:val="24"/>
        </w:rPr>
        <w:t xml:space="preserve">Ruch Wujek – tel. 32 208 56 68, </w:t>
      </w:r>
    </w:p>
    <w:p w14:paraId="427B72C9" w14:textId="77777777" w:rsidR="00771279" w:rsidRPr="00A02EAC" w:rsidRDefault="00771279" w:rsidP="00771279">
      <w:pPr>
        <w:ind w:left="426"/>
        <w:jc w:val="both"/>
        <w:rPr>
          <w:sz w:val="24"/>
          <w:szCs w:val="24"/>
        </w:rPr>
      </w:pPr>
    </w:p>
    <w:bookmarkEnd w:id="141"/>
    <w:p w14:paraId="3C13FAF2" w14:textId="77777777" w:rsidR="00D13BFE" w:rsidRDefault="00D13BFE" w:rsidP="000570EF">
      <w:pPr>
        <w:pStyle w:val="Akapitzlist"/>
        <w:numPr>
          <w:ilvl w:val="0"/>
          <w:numId w:val="57"/>
        </w:numPr>
        <w:ind w:left="426" w:hanging="426"/>
        <w:rPr>
          <w:b/>
        </w:rPr>
      </w:pPr>
      <w:r w:rsidRPr="00A02EAC">
        <w:rPr>
          <w:b/>
        </w:rPr>
        <w:t>Opis przedmiotu zamówienia:</w:t>
      </w:r>
    </w:p>
    <w:p w14:paraId="75965EB0" w14:textId="1A794166" w:rsidR="000817F3" w:rsidRPr="006F49A6" w:rsidRDefault="000817F3" w:rsidP="000817F3">
      <w:pPr>
        <w:pStyle w:val="Akapitzlist"/>
        <w:ind w:left="426"/>
        <w:rPr>
          <w:b/>
          <w:u w:val="single"/>
        </w:rPr>
      </w:pPr>
      <w:r w:rsidRPr="006F49A6">
        <w:rPr>
          <w:b/>
          <w:u w:val="single"/>
        </w:rPr>
        <w:t>W zakresie zadania 1 Ruch Murcki - Staszic:</w:t>
      </w:r>
    </w:p>
    <w:p w14:paraId="49478130" w14:textId="77777777" w:rsidR="005E2EB9" w:rsidRPr="005E2EB9" w:rsidRDefault="005E2EB9" w:rsidP="005E2EB9">
      <w:pPr>
        <w:pStyle w:val="Akapitzlist"/>
        <w:numPr>
          <w:ilvl w:val="3"/>
          <w:numId w:val="80"/>
        </w:numPr>
        <w:autoSpaceDE w:val="0"/>
        <w:autoSpaceDN w:val="0"/>
        <w:ind w:left="1077" w:hanging="357"/>
        <w:jc w:val="both"/>
        <w:rPr>
          <w:bCs/>
          <w:iCs/>
        </w:rPr>
      </w:pPr>
      <w:r w:rsidRPr="005E2EB9">
        <w:rPr>
          <w:bCs/>
          <w:iCs/>
        </w:rPr>
        <w:t>Odbiór odpadów odbywać się będzie na podstawie ustalonego z kopalnią harmonogramu opróżniania (przedstawionego poniżej) oraz na podstawie telefonicznego zgłoszenia i wynikać będzie z aktualnych potrzeb kopalni i uzgodnień stron.</w:t>
      </w:r>
    </w:p>
    <w:p w14:paraId="5733EE32" w14:textId="77777777" w:rsidR="005E2EB9" w:rsidRPr="005E2EB9" w:rsidRDefault="005E2EB9" w:rsidP="005E2EB9">
      <w:pPr>
        <w:pStyle w:val="Akapitzlist"/>
        <w:numPr>
          <w:ilvl w:val="3"/>
          <w:numId w:val="80"/>
        </w:numPr>
        <w:autoSpaceDE w:val="0"/>
        <w:autoSpaceDN w:val="0"/>
        <w:ind w:left="1077" w:hanging="357"/>
        <w:jc w:val="both"/>
        <w:rPr>
          <w:bCs/>
          <w:iCs/>
        </w:rPr>
      </w:pPr>
      <w:r w:rsidRPr="005E2EB9">
        <w:rPr>
          <w:bCs/>
          <w:iCs/>
        </w:rPr>
        <w:t>Odpady ładowane będą do kontenerów typu KP7 i 1100 lub o równoważnej pojemności całkowitej podstawionych przez Wykonawcę w zależności od potrzeb Zamawiającego.</w:t>
      </w:r>
    </w:p>
    <w:p w14:paraId="7E45D33F" w14:textId="77777777" w:rsidR="005E2EB9" w:rsidRPr="005E2EB9" w:rsidRDefault="005E2EB9" w:rsidP="005E2EB9">
      <w:pPr>
        <w:pStyle w:val="Akapitzlist"/>
        <w:autoSpaceDE w:val="0"/>
        <w:autoSpaceDN w:val="0"/>
        <w:ind w:left="1077"/>
        <w:jc w:val="both"/>
        <w:rPr>
          <w:bCs/>
          <w:iCs/>
        </w:rPr>
      </w:pPr>
    </w:p>
    <w:p w14:paraId="57C604FB" w14:textId="77777777" w:rsidR="005E2EB9" w:rsidRPr="005E2EB9" w:rsidRDefault="005E2EB9" w:rsidP="005E2EB9">
      <w:pPr>
        <w:ind w:left="708"/>
        <w:rPr>
          <w:b/>
          <w:sz w:val="24"/>
          <w:szCs w:val="24"/>
        </w:rPr>
      </w:pPr>
      <w:bookmarkStart w:id="143" w:name="_Hlk108780145"/>
      <w:r w:rsidRPr="005E2EB9">
        <w:rPr>
          <w:b/>
          <w:sz w:val="24"/>
          <w:szCs w:val="24"/>
        </w:rPr>
        <w:t xml:space="preserve">HARMONOGRAM DLA ODBIORU ODPADÓW RUCH MURCKI-STASZIC       </w:t>
      </w:r>
    </w:p>
    <w:p w14:paraId="62B9FD01" w14:textId="77777777" w:rsidR="005E2EB9" w:rsidRPr="005E2EB9" w:rsidRDefault="005E2EB9" w:rsidP="005E2EB9">
      <w:pPr>
        <w:ind w:left="708"/>
        <w:rPr>
          <w:b/>
          <w:sz w:val="24"/>
          <w:szCs w:val="24"/>
        </w:rPr>
      </w:pPr>
      <w:r w:rsidRPr="005E2EB9">
        <w:rPr>
          <w:b/>
          <w:sz w:val="24"/>
          <w:szCs w:val="24"/>
        </w:rPr>
        <w:t>O KODZIE 20 01 01 (15 01 01) – odpady z papieru i tektury</w:t>
      </w:r>
    </w:p>
    <w:p w14:paraId="142BF7D1" w14:textId="7AF3FE18" w:rsidR="005E2EB9" w:rsidRPr="005E2EB9" w:rsidRDefault="00844816" w:rsidP="005E2EB9">
      <w:pPr>
        <w:pStyle w:val="Akapitzlist"/>
        <w:numPr>
          <w:ilvl w:val="0"/>
          <w:numId w:val="82"/>
        </w:numPr>
        <w:ind w:left="1077" w:hanging="357"/>
        <w:jc w:val="both"/>
        <w:rPr>
          <w:bCs/>
          <w:iCs/>
        </w:rPr>
      </w:pPr>
      <w:r>
        <w:rPr>
          <w:bCs/>
          <w:iCs/>
        </w:rPr>
        <w:lastRenderedPageBreak/>
        <w:t>Ruch</w:t>
      </w:r>
      <w:r w:rsidR="005E2EB9" w:rsidRPr="005E2EB9">
        <w:rPr>
          <w:bCs/>
          <w:iCs/>
        </w:rPr>
        <w:t xml:space="preserve"> Murcki</w:t>
      </w:r>
      <w:r w:rsidR="005F3F6E">
        <w:rPr>
          <w:bCs/>
          <w:iCs/>
        </w:rPr>
        <w:t xml:space="preserve"> </w:t>
      </w:r>
      <w:r w:rsidR="005E2EB9" w:rsidRPr="005E2EB9">
        <w:rPr>
          <w:bCs/>
          <w:iCs/>
        </w:rPr>
        <w:t>-Staszic ul. Karolinki 1, Katowice (rejon łaźni górniczych)</w:t>
      </w:r>
    </w:p>
    <w:p w14:paraId="75CEC857" w14:textId="77777777" w:rsidR="005E2EB9" w:rsidRPr="005E2EB9" w:rsidRDefault="005E2EB9" w:rsidP="005E2EB9">
      <w:pPr>
        <w:pStyle w:val="Akapitzlist"/>
        <w:ind w:left="1077"/>
        <w:jc w:val="both"/>
        <w:rPr>
          <w:bCs/>
          <w:iCs/>
        </w:rPr>
      </w:pPr>
      <w:r w:rsidRPr="005E2EB9">
        <w:rPr>
          <w:bCs/>
          <w:iCs/>
        </w:rPr>
        <w:t>1 x 1100 – 1 razy na tydzień</w:t>
      </w:r>
    </w:p>
    <w:p w14:paraId="18E8B362" w14:textId="023EFF57" w:rsidR="005E2EB9" w:rsidRPr="005E2EB9" w:rsidRDefault="00844816" w:rsidP="005E2EB9">
      <w:pPr>
        <w:pStyle w:val="Akapitzlist"/>
        <w:numPr>
          <w:ilvl w:val="0"/>
          <w:numId w:val="82"/>
        </w:numPr>
        <w:ind w:left="1077" w:hanging="357"/>
        <w:jc w:val="both"/>
        <w:rPr>
          <w:bCs/>
          <w:iCs/>
        </w:rPr>
      </w:pPr>
      <w:r>
        <w:rPr>
          <w:bCs/>
          <w:iCs/>
        </w:rPr>
        <w:t>Ruch</w:t>
      </w:r>
      <w:r w:rsidR="005E2EB9" w:rsidRPr="005E2EB9">
        <w:rPr>
          <w:bCs/>
          <w:iCs/>
        </w:rPr>
        <w:t xml:space="preserve"> Murcki-</w:t>
      </w:r>
      <w:r w:rsidR="005F3F6E">
        <w:rPr>
          <w:bCs/>
          <w:iCs/>
        </w:rPr>
        <w:t xml:space="preserve"> </w:t>
      </w:r>
      <w:r w:rsidR="005E2EB9" w:rsidRPr="005E2EB9">
        <w:rPr>
          <w:bCs/>
          <w:iCs/>
        </w:rPr>
        <w:t>Staszic Al. Murckowska 64 A, Katowice (rejon szybu V)</w:t>
      </w:r>
    </w:p>
    <w:p w14:paraId="32368128" w14:textId="77777777" w:rsidR="005E2EB9" w:rsidRPr="005E2EB9" w:rsidRDefault="005E2EB9" w:rsidP="005E2EB9">
      <w:pPr>
        <w:pStyle w:val="Akapitzlist"/>
        <w:ind w:left="1077"/>
        <w:jc w:val="both"/>
        <w:rPr>
          <w:bCs/>
          <w:iCs/>
        </w:rPr>
      </w:pPr>
      <w:r w:rsidRPr="005E2EB9">
        <w:rPr>
          <w:bCs/>
          <w:iCs/>
        </w:rPr>
        <w:t>1 x 1100 – 1 raz na tydzień</w:t>
      </w:r>
    </w:p>
    <w:p w14:paraId="7005AB1A" w14:textId="061A92A7" w:rsidR="005E2EB9" w:rsidRPr="005E2EB9" w:rsidRDefault="00844816" w:rsidP="005E2EB9">
      <w:pPr>
        <w:pStyle w:val="Akapitzlist"/>
        <w:numPr>
          <w:ilvl w:val="0"/>
          <w:numId w:val="82"/>
        </w:numPr>
        <w:spacing w:line="276" w:lineRule="auto"/>
        <w:ind w:left="1077" w:hanging="357"/>
        <w:jc w:val="both"/>
        <w:rPr>
          <w:bCs/>
          <w:iCs/>
        </w:rPr>
      </w:pPr>
      <w:r>
        <w:rPr>
          <w:bCs/>
          <w:iCs/>
        </w:rPr>
        <w:t>Ruch</w:t>
      </w:r>
      <w:r w:rsidR="005E2EB9" w:rsidRPr="005E2EB9">
        <w:rPr>
          <w:bCs/>
          <w:iCs/>
        </w:rPr>
        <w:t xml:space="preserve"> Murcki-</w:t>
      </w:r>
      <w:r w:rsidR="005F3F6E">
        <w:rPr>
          <w:bCs/>
          <w:iCs/>
        </w:rPr>
        <w:t xml:space="preserve"> </w:t>
      </w:r>
      <w:r w:rsidR="005E2EB9" w:rsidRPr="005E2EB9">
        <w:rPr>
          <w:bCs/>
          <w:iCs/>
        </w:rPr>
        <w:t>Staszic ul. Kolista, Katowice (rejon szybu IV)</w:t>
      </w:r>
    </w:p>
    <w:p w14:paraId="248200E7" w14:textId="77777777" w:rsidR="005E2EB9" w:rsidRPr="005E2EB9" w:rsidRDefault="005E2EB9" w:rsidP="005E2EB9">
      <w:pPr>
        <w:pStyle w:val="Akapitzlist"/>
        <w:spacing w:line="276" w:lineRule="auto"/>
        <w:ind w:left="1077"/>
        <w:jc w:val="both"/>
        <w:rPr>
          <w:bCs/>
          <w:iCs/>
        </w:rPr>
      </w:pPr>
      <w:r w:rsidRPr="005E2EB9">
        <w:rPr>
          <w:bCs/>
          <w:iCs/>
        </w:rPr>
        <w:t>1 x 1100 – 1 raz na tydzień</w:t>
      </w:r>
    </w:p>
    <w:p w14:paraId="2A696C85" w14:textId="77777777" w:rsidR="005E2EB9" w:rsidRPr="005E2EB9" w:rsidRDefault="005E2EB9" w:rsidP="005E2EB9">
      <w:pPr>
        <w:spacing w:line="276" w:lineRule="auto"/>
        <w:ind w:firstLine="709"/>
        <w:rPr>
          <w:bCs/>
          <w:iCs/>
          <w:sz w:val="24"/>
          <w:szCs w:val="24"/>
        </w:rPr>
      </w:pPr>
      <w:r w:rsidRPr="005E2EB9">
        <w:rPr>
          <w:bCs/>
          <w:iCs/>
          <w:sz w:val="24"/>
          <w:szCs w:val="24"/>
        </w:rPr>
        <w:t>Szacowana ilość odpadów z papieru i tektury wyniesie ok. 171,6 m</w:t>
      </w:r>
      <w:r w:rsidRPr="005E2EB9">
        <w:rPr>
          <w:bCs/>
          <w:iCs/>
          <w:sz w:val="24"/>
          <w:szCs w:val="24"/>
          <w:vertAlign w:val="superscript"/>
        </w:rPr>
        <w:t>3</w:t>
      </w:r>
      <w:r w:rsidRPr="005E2EB9">
        <w:rPr>
          <w:bCs/>
          <w:iCs/>
          <w:sz w:val="24"/>
          <w:szCs w:val="24"/>
        </w:rPr>
        <w:t>.</w:t>
      </w:r>
    </w:p>
    <w:bookmarkEnd w:id="143"/>
    <w:p w14:paraId="2974F28D" w14:textId="77777777" w:rsidR="005E2EB9" w:rsidRPr="005E2EB9" w:rsidRDefault="005E2EB9" w:rsidP="005E2EB9">
      <w:pPr>
        <w:ind w:left="720"/>
        <w:rPr>
          <w:b/>
          <w:sz w:val="24"/>
          <w:szCs w:val="24"/>
        </w:rPr>
      </w:pPr>
      <w:r w:rsidRPr="005E2EB9">
        <w:rPr>
          <w:b/>
          <w:sz w:val="24"/>
          <w:szCs w:val="24"/>
        </w:rPr>
        <w:t xml:space="preserve">HARMONOGRAM DLA ODBIORU ODPADÓW </w:t>
      </w:r>
    </w:p>
    <w:p w14:paraId="0689C299" w14:textId="77777777" w:rsidR="005E2EB9" w:rsidRPr="005E2EB9" w:rsidRDefault="005E2EB9" w:rsidP="005E2EB9">
      <w:pPr>
        <w:ind w:left="720"/>
        <w:rPr>
          <w:b/>
          <w:sz w:val="24"/>
          <w:szCs w:val="24"/>
        </w:rPr>
      </w:pPr>
      <w:r w:rsidRPr="005E2EB9">
        <w:rPr>
          <w:b/>
          <w:sz w:val="24"/>
          <w:szCs w:val="24"/>
        </w:rPr>
        <w:t>O KODZIE 20 01 39 (15 01 02, 15 01 06) – odpady z tworzyw sztucznych</w:t>
      </w:r>
    </w:p>
    <w:p w14:paraId="6DFB23F9" w14:textId="3C501505" w:rsidR="005E2EB9" w:rsidRPr="005E2EB9" w:rsidRDefault="00844816" w:rsidP="005E2EB9">
      <w:pPr>
        <w:pStyle w:val="Akapitzlist"/>
        <w:numPr>
          <w:ilvl w:val="0"/>
          <w:numId w:val="83"/>
        </w:numPr>
        <w:ind w:left="1077" w:hanging="357"/>
        <w:jc w:val="both"/>
        <w:rPr>
          <w:bCs/>
          <w:iCs/>
        </w:rPr>
      </w:pPr>
      <w:r>
        <w:rPr>
          <w:bCs/>
          <w:iCs/>
        </w:rPr>
        <w:t>Ruch</w:t>
      </w:r>
      <w:r w:rsidR="005E2EB9" w:rsidRPr="005E2EB9">
        <w:rPr>
          <w:bCs/>
          <w:iCs/>
        </w:rPr>
        <w:t xml:space="preserve"> Murcki-</w:t>
      </w:r>
      <w:r w:rsidR="005F3F6E">
        <w:rPr>
          <w:bCs/>
          <w:iCs/>
        </w:rPr>
        <w:t xml:space="preserve"> </w:t>
      </w:r>
      <w:r w:rsidR="005E2EB9" w:rsidRPr="005E2EB9">
        <w:rPr>
          <w:bCs/>
          <w:iCs/>
        </w:rPr>
        <w:t>Staszic ul. Karolinki 1, Katowice (rejon łaźni górniczych)</w:t>
      </w:r>
    </w:p>
    <w:p w14:paraId="569FF0BB" w14:textId="77777777" w:rsidR="005E2EB9" w:rsidRPr="005E2EB9" w:rsidRDefault="005E2EB9" w:rsidP="005E2EB9">
      <w:pPr>
        <w:pStyle w:val="Akapitzlist"/>
        <w:ind w:left="1077"/>
        <w:jc w:val="both"/>
        <w:rPr>
          <w:bCs/>
          <w:iCs/>
        </w:rPr>
      </w:pPr>
      <w:r w:rsidRPr="005E2EB9">
        <w:rPr>
          <w:bCs/>
          <w:iCs/>
        </w:rPr>
        <w:t>1 x 1100 – 1 razy na tydzień</w:t>
      </w:r>
    </w:p>
    <w:p w14:paraId="50E317B7" w14:textId="6B87A0FA" w:rsidR="005E2EB9" w:rsidRPr="005E2EB9" w:rsidRDefault="00844816" w:rsidP="005E2EB9">
      <w:pPr>
        <w:pStyle w:val="Akapitzlist"/>
        <w:numPr>
          <w:ilvl w:val="0"/>
          <w:numId w:val="83"/>
        </w:numPr>
        <w:ind w:left="1077" w:hanging="357"/>
        <w:jc w:val="both"/>
        <w:rPr>
          <w:bCs/>
          <w:iCs/>
        </w:rPr>
      </w:pPr>
      <w:r>
        <w:rPr>
          <w:bCs/>
          <w:iCs/>
        </w:rPr>
        <w:t>Ruch</w:t>
      </w:r>
      <w:r w:rsidR="005E2EB9" w:rsidRPr="005E2EB9">
        <w:rPr>
          <w:bCs/>
          <w:iCs/>
        </w:rPr>
        <w:t xml:space="preserve"> Murcki-</w:t>
      </w:r>
      <w:r w:rsidR="005F3F6E">
        <w:rPr>
          <w:bCs/>
          <w:iCs/>
        </w:rPr>
        <w:t xml:space="preserve"> </w:t>
      </w:r>
      <w:r w:rsidR="005E2EB9" w:rsidRPr="005E2EB9">
        <w:rPr>
          <w:bCs/>
          <w:iCs/>
        </w:rPr>
        <w:t>Staszic Al. Murckowska 64 A, Katowice (rejon szybu V)</w:t>
      </w:r>
    </w:p>
    <w:p w14:paraId="3311A2E5" w14:textId="77777777" w:rsidR="005E2EB9" w:rsidRPr="005E2EB9" w:rsidRDefault="005E2EB9" w:rsidP="005E2EB9">
      <w:pPr>
        <w:pStyle w:val="Akapitzlist"/>
        <w:ind w:left="1077"/>
        <w:jc w:val="both"/>
        <w:rPr>
          <w:bCs/>
          <w:iCs/>
        </w:rPr>
      </w:pPr>
      <w:r w:rsidRPr="005E2EB9">
        <w:rPr>
          <w:bCs/>
          <w:iCs/>
        </w:rPr>
        <w:t>1 x 1100 – 1 raz na tydzień</w:t>
      </w:r>
    </w:p>
    <w:p w14:paraId="46A2F5BF" w14:textId="4C6BA8D1" w:rsidR="005E2EB9" w:rsidRPr="005E2EB9" w:rsidRDefault="00844816" w:rsidP="005E2EB9">
      <w:pPr>
        <w:pStyle w:val="Akapitzlist"/>
        <w:numPr>
          <w:ilvl w:val="0"/>
          <w:numId w:val="83"/>
        </w:numPr>
        <w:ind w:left="1077" w:hanging="357"/>
        <w:jc w:val="both"/>
        <w:rPr>
          <w:bCs/>
          <w:iCs/>
        </w:rPr>
      </w:pPr>
      <w:r>
        <w:rPr>
          <w:bCs/>
          <w:iCs/>
        </w:rPr>
        <w:t>Ruch</w:t>
      </w:r>
      <w:r w:rsidR="005E2EB9" w:rsidRPr="005E2EB9">
        <w:rPr>
          <w:bCs/>
          <w:iCs/>
        </w:rPr>
        <w:t xml:space="preserve"> Murcki-</w:t>
      </w:r>
      <w:r w:rsidR="005F3F6E">
        <w:rPr>
          <w:bCs/>
          <w:iCs/>
        </w:rPr>
        <w:t xml:space="preserve"> </w:t>
      </w:r>
      <w:r w:rsidR="005E2EB9" w:rsidRPr="005E2EB9">
        <w:rPr>
          <w:bCs/>
          <w:iCs/>
        </w:rPr>
        <w:t>Staszic ul. Kolista, Katowice (rejon szybu IV)</w:t>
      </w:r>
    </w:p>
    <w:p w14:paraId="74BA6FF5" w14:textId="77777777" w:rsidR="005E2EB9" w:rsidRPr="005E2EB9" w:rsidRDefault="005E2EB9" w:rsidP="005E2EB9">
      <w:pPr>
        <w:pStyle w:val="Akapitzlist"/>
        <w:spacing w:line="276" w:lineRule="auto"/>
        <w:ind w:left="1077"/>
        <w:jc w:val="both"/>
        <w:rPr>
          <w:bCs/>
          <w:iCs/>
        </w:rPr>
      </w:pPr>
      <w:r w:rsidRPr="005E2EB9">
        <w:rPr>
          <w:bCs/>
          <w:iCs/>
        </w:rPr>
        <w:t>1 x 1100 – 1 raz na tydzień</w:t>
      </w:r>
    </w:p>
    <w:p w14:paraId="2F660676" w14:textId="77777777" w:rsidR="005E2EB9" w:rsidRPr="005E2EB9" w:rsidRDefault="005E2EB9" w:rsidP="005E2EB9">
      <w:pPr>
        <w:spacing w:line="276" w:lineRule="auto"/>
        <w:rPr>
          <w:bCs/>
          <w:iCs/>
          <w:sz w:val="24"/>
          <w:szCs w:val="24"/>
        </w:rPr>
      </w:pPr>
      <w:r w:rsidRPr="005E2EB9">
        <w:rPr>
          <w:bCs/>
          <w:iCs/>
          <w:sz w:val="24"/>
          <w:szCs w:val="24"/>
        </w:rPr>
        <w:tab/>
        <w:t>Szacowana ilość odpadów z tworzyw sztucznych wyniesie ok. 171,6 m</w:t>
      </w:r>
      <w:r w:rsidRPr="005E2EB9">
        <w:rPr>
          <w:bCs/>
          <w:iCs/>
          <w:sz w:val="24"/>
          <w:szCs w:val="24"/>
          <w:vertAlign w:val="superscript"/>
        </w:rPr>
        <w:t>3</w:t>
      </w:r>
      <w:r w:rsidRPr="005E2EB9">
        <w:rPr>
          <w:bCs/>
          <w:iCs/>
          <w:sz w:val="24"/>
          <w:szCs w:val="24"/>
        </w:rPr>
        <w:t>.</w:t>
      </w:r>
    </w:p>
    <w:p w14:paraId="7812AB77" w14:textId="77777777" w:rsidR="005E2EB9" w:rsidRPr="005E2EB9" w:rsidRDefault="005E2EB9" w:rsidP="005E2EB9">
      <w:pPr>
        <w:ind w:left="720"/>
        <w:rPr>
          <w:b/>
          <w:sz w:val="24"/>
          <w:szCs w:val="24"/>
        </w:rPr>
      </w:pPr>
      <w:r w:rsidRPr="005E2EB9">
        <w:rPr>
          <w:b/>
          <w:sz w:val="24"/>
          <w:szCs w:val="24"/>
        </w:rPr>
        <w:t xml:space="preserve">HARMONOGRAM DLA ODBIORU ODPADÓW </w:t>
      </w:r>
    </w:p>
    <w:p w14:paraId="7F48E2D2" w14:textId="77777777" w:rsidR="005E2EB9" w:rsidRPr="005E2EB9" w:rsidRDefault="005E2EB9" w:rsidP="005E2EB9">
      <w:pPr>
        <w:ind w:left="720"/>
        <w:rPr>
          <w:b/>
          <w:sz w:val="24"/>
          <w:szCs w:val="24"/>
        </w:rPr>
      </w:pPr>
      <w:r w:rsidRPr="005E2EB9">
        <w:rPr>
          <w:b/>
          <w:sz w:val="24"/>
          <w:szCs w:val="24"/>
        </w:rPr>
        <w:t>O KODZIE 20 01 02 (15 01 07) – odpady ze szkła</w:t>
      </w:r>
    </w:p>
    <w:p w14:paraId="2A329664" w14:textId="79DC377D" w:rsidR="005E2EB9" w:rsidRPr="005E2EB9" w:rsidRDefault="00844816" w:rsidP="005E2EB9">
      <w:pPr>
        <w:numPr>
          <w:ilvl w:val="0"/>
          <w:numId w:val="81"/>
        </w:numPr>
        <w:ind w:left="1077" w:right="-1" w:hanging="357"/>
        <w:jc w:val="both"/>
        <w:rPr>
          <w:bCs/>
          <w:iCs/>
          <w:sz w:val="24"/>
          <w:szCs w:val="24"/>
        </w:rPr>
      </w:pPr>
      <w:r>
        <w:rPr>
          <w:bCs/>
          <w:iCs/>
          <w:sz w:val="24"/>
          <w:szCs w:val="24"/>
        </w:rPr>
        <w:t>Ruch</w:t>
      </w:r>
      <w:r w:rsidR="005E2EB9" w:rsidRPr="005E2EB9">
        <w:rPr>
          <w:bCs/>
          <w:iCs/>
          <w:sz w:val="24"/>
          <w:szCs w:val="24"/>
        </w:rPr>
        <w:t xml:space="preserve"> Murcki-</w:t>
      </w:r>
      <w:r w:rsidR="005F3F6E">
        <w:rPr>
          <w:bCs/>
          <w:iCs/>
          <w:sz w:val="24"/>
          <w:szCs w:val="24"/>
        </w:rPr>
        <w:t xml:space="preserve"> </w:t>
      </w:r>
      <w:r w:rsidR="005E2EB9" w:rsidRPr="005E2EB9">
        <w:rPr>
          <w:bCs/>
          <w:iCs/>
          <w:sz w:val="24"/>
          <w:szCs w:val="24"/>
        </w:rPr>
        <w:t>Staszic ul. Karolinki 1, Katowice (rejon łaźni górniczych)</w:t>
      </w:r>
    </w:p>
    <w:p w14:paraId="71C036CB" w14:textId="77777777" w:rsidR="005E2EB9" w:rsidRPr="005E2EB9" w:rsidRDefault="005E2EB9" w:rsidP="005E2EB9">
      <w:pPr>
        <w:spacing w:line="276" w:lineRule="auto"/>
        <w:ind w:left="1077"/>
        <w:rPr>
          <w:bCs/>
          <w:iCs/>
          <w:sz w:val="24"/>
          <w:szCs w:val="24"/>
        </w:rPr>
      </w:pPr>
      <w:r w:rsidRPr="005E2EB9">
        <w:rPr>
          <w:bCs/>
          <w:iCs/>
          <w:sz w:val="24"/>
          <w:szCs w:val="24"/>
        </w:rPr>
        <w:t>1 x 1100 – 1 raz na tydzień.</w:t>
      </w:r>
    </w:p>
    <w:p w14:paraId="7602F9FC" w14:textId="77777777" w:rsidR="005E2EB9" w:rsidRPr="005E2EB9" w:rsidRDefault="005E2EB9" w:rsidP="005E2EB9">
      <w:pPr>
        <w:spacing w:line="276" w:lineRule="auto"/>
        <w:rPr>
          <w:bCs/>
          <w:iCs/>
          <w:sz w:val="24"/>
          <w:szCs w:val="24"/>
        </w:rPr>
      </w:pPr>
      <w:r w:rsidRPr="005E2EB9">
        <w:rPr>
          <w:bCs/>
          <w:iCs/>
          <w:sz w:val="24"/>
          <w:szCs w:val="24"/>
        </w:rPr>
        <w:tab/>
        <w:t>Szacowana ilość odpadów ze szkła wyniesie ok. 57,2 m</w:t>
      </w:r>
      <w:r w:rsidRPr="005E2EB9">
        <w:rPr>
          <w:bCs/>
          <w:iCs/>
          <w:sz w:val="24"/>
          <w:szCs w:val="24"/>
          <w:vertAlign w:val="superscript"/>
        </w:rPr>
        <w:t>3</w:t>
      </w:r>
      <w:r w:rsidRPr="005E2EB9">
        <w:rPr>
          <w:bCs/>
          <w:iCs/>
          <w:sz w:val="24"/>
          <w:szCs w:val="24"/>
        </w:rPr>
        <w:t>.</w:t>
      </w:r>
    </w:p>
    <w:p w14:paraId="6B3D3CA5" w14:textId="77777777" w:rsidR="005E2EB9" w:rsidRPr="005E2EB9" w:rsidRDefault="005E2EB9" w:rsidP="005E2EB9">
      <w:pPr>
        <w:ind w:left="720"/>
        <w:rPr>
          <w:b/>
          <w:sz w:val="24"/>
          <w:szCs w:val="24"/>
        </w:rPr>
      </w:pPr>
      <w:r w:rsidRPr="005E2EB9">
        <w:rPr>
          <w:b/>
          <w:sz w:val="24"/>
          <w:szCs w:val="24"/>
        </w:rPr>
        <w:t xml:space="preserve">HARMONOGRAM DLA ODBIORU ODPADÓW </w:t>
      </w:r>
    </w:p>
    <w:p w14:paraId="274C68C6" w14:textId="77777777" w:rsidR="005E2EB9" w:rsidRPr="005E2EB9" w:rsidRDefault="005E2EB9" w:rsidP="005E2EB9">
      <w:pPr>
        <w:ind w:left="720"/>
        <w:rPr>
          <w:b/>
          <w:sz w:val="24"/>
          <w:szCs w:val="24"/>
        </w:rPr>
      </w:pPr>
      <w:r w:rsidRPr="005E2EB9">
        <w:rPr>
          <w:b/>
          <w:sz w:val="24"/>
          <w:szCs w:val="24"/>
        </w:rPr>
        <w:t>O KODZIE 20 03 01 – odpady komunalne niesegregowane</w:t>
      </w:r>
    </w:p>
    <w:p w14:paraId="395C3DE2" w14:textId="1612A40E" w:rsidR="005E2EB9" w:rsidRPr="005E2EB9" w:rsidRDefault="005E2EB9" w:rsidP="005E2EB9">
      <w:pPr>
        <w:ind w:left="1077" w:hanging="357"/>
        <w:rPr>
          <w:sz w:val="24"/>
          <w:szCs w:val="24"/>
        </w:rPr>
      </w:pPr>
      <w:r w:rsidRPr="005E2EB9">
        <w:rPr>
          <w:sz w:val="24"/>
          <w:szCs w:val="24"/>
        </w:rPr>
        <w:t xml:space="preserve">a) </w:t>
      </w:r>
      <w:r w:rsidRPr="005E2EB9">
        <w:rPr>
          <w:sz w:val="24"/>
          <w:szCs w:val="24"/>
        </w:rPr>
        <w:tab/>
      </w:r>
      <w:r w:rsidR="00844816">
        <w:rPr>
          <w:sz w:val="24"/>
          <w:szCs w:val="24"/>
        </w:rPr>
        <w:t>Ruch</w:t>
      </w:r>
      <w:r w:rsidRPr="005E2EB9">
        <w:rPr>
          <w:sz w:val="24"/>
          <w:szCs w:val="24"/>
        </w:rPr>
        <w:t xml:space="preserve"> Murcki-</w:t>
      </w:r>
      <w:r w:rsidR="005F3F6E">
        <w:rPr>
          <w:sz w:val="24"/>
          <w:szCs w:val="24"/>
        </w:rPr>
        <w:t xml:space="preserve"> </w:t>
      </w:r>
      <w:r w:rsidRPr="005E2EB9">
        <w:rPr>
          <w:sz w:val="24"/>
          <w:szCs w:val="24"/>
        </w:rPr>
        <w:t>Staszic ul. Karolinki 1, Katowice (rejon łaźni górniczych)</w:t>
      </w:r>
    </w:p>
    <w:p w14:paraId="22BEEBA8" w14:textId="77777777" w:rsidR="005E2EB9" w:rsidRPr="005E2EB9" w:rsidRDefault="005E2EB9" w:rsidP="005E2EB9">
      <w:pPr>
        <w:ind w:left="1077"/>
        <w:rPr>
          <w:sz w:val="24"/>
          <w:szCs w:val="24"/>
        </w:rPr>
      </w:pPr>
      <w:r w:rsidRPr="005E2EB9">
        <w:rPr>
          <w:sz w:val="24"/>
          <w:szCs w:val="24"/>
        </w:rPr>
        <w:t xml:space="preserve">3 x KP7 </w:t>
      </w:r>
      <w:bookmarkStart w:id="144" w:name="_Hlk108782863"/>
      <w:r w:rsidRPr="005E2EB9">
        <w:rPr>
          <w:sz w:val="24"/>
          <w:szCs w:val="24"/>
        </w:rPr>
        <w:t>– 2 razy na tydzień</w:t>
      </w:r>
      <w:bookmarkEnd w:id="144"/>
      <w:r w:rsidRPr="005E2EB9">
        <w:rPr>
          <w:sz w:val="24"/>
          <w:szCs w:val="24"/>
        </w:rPr>
        <w:t>,</w:t>
      </w:r>
    </w:p>
    <w:p w14:paraId="11635CBB" w14:textId="6256425C" w:rsidR="005E2EB9" w:rsidRPr="005E2EB9" w:rsidRDefault="00844816" w:rsidP="005E2EB9">
      <w:pPr>
        <w:numPr>
          <w:ilvl w:val="0"/>
          <w:numId w:val="81"/>
        </w:numPr>
        <w:ind w:left="1077" w:hanging="357"/>
        <w:jc w:val="both"/>
        <w:rPr>
          <w:sz w:val="24"/>
          <w:szCs w:val="24"/>
        </w:rPr>
      </w:pPr>
      <w:r>
        <w:rPr>
          <w:sz w:val="24"/>
          <w:szCs w:val="24"/>
        </w:rPr>
        <w:t>Ruch</w:t>
      </w:r>
      <w:r w:rsidR="005E2EB9" w:rsidRPr="005E2EB9">
        <w:rPr>
          <w:sz w:val="24"/>
          <w:szCs w:val="24"/>
        </w:rPr>
        <w:t xml:space="preserve"> Murcki-</w:t>
      </w:r>
      <w:r w:rsidR="005F3F6E">
        <w:rPr>
          <w:sz w:val="24"/>
          <w:szCs w:val="24"/>
        </w:rPr>
        <w:t xml:space="preserve"> </w:t>
      </w:r>
      <w:r w:rsidR="005E2EB9" w:rsidRPr="005E2EB9">
        <w:rPr>
          <w:sz w:val="24"/>
          <w:szCs w:val="24"/>
        </w:rPr>
        <w:t>Staszic ul. Karolinki 1, Katowice (rejon placu składowego)</w:t>
      </w:r>
    </w:p>
    <w:p w14:paraId="2BE93D76" w14:textId="77777777" w:rsidR="005E2EB9" w:rsidRPr="005E2EB9" w:rsidRDefault="005E2EB9" w:rsidP="005E2EB9">
      <w:pPr>
        <w:ind w:left="1077"/>
        <w:rPr>
          <w:sz w:val="24"/>
          <w:szCs w:val="24"/>
        </w:rPr>
      </w:pPr>
      <w:r w:rsidRPr="005E2EB9">
        <w:rPr>
          <w:sz w:val="24"/>
          <w:szCs w:val="24"/>
        </w:rPr>
        <w:t>1 x KP7 zamknięte – 2 raz na tydzień,</w:t>
      </w:r>
    </w:p>
    <w:p w14:paraId="2DE7B54E" w14:textId="38AEED30" w:rsidR="005E2EB9" w:rsidRPr="005E2EB9" w:rsidRDefault="005E2EB9" w:rsidP="005E2EB9">
      <w:pPr>
        <w:numPr>
          <w:ilvl w:val="0"/>
          <w:numId w:val="81"/>
        </w:numPr>
        <w:ind w:left="1077" w:hanging="357"/>
        <w:jc w:val="both"/>
        <w:rPr>
          <w:sz w:val="24"/>
          <w:szCs w:val="24"/>
        </w:rPr>
      </w:pPr>
      <w:r w:rsidRPr="005E2EB9">
        <w:rPr>
          <w:sz w:val="24"/>
          <w:szCs w:val="24"/>
        </w:rPr>
        <w:t xml:space="preserve"> </w:t>
      </w:r>
      <w:r w:rsidR="00844816">
        <w:rPr>
          <w:sz w:val="24"/>
          <w:szCs w:val="24"/>
        </w:rPr>
        <w:t>Ruch</w:t>
      </w:r>
      <w:r w:rsidRPr="005E2EB9">
        <w:rPr>
          <w:sz w:val="24"/>
          <w:szCs w:val="24"/>
        </w:rPr>
        <w:t xml:space="preserve"> Murcki-</w:t>
      </w:r>
      <w:r w:rsidR="005F3F6E">
        <w:rPr>
          <w:sz w:val="24"/>
          <w:szCs w:val="24"/>
        </w:rPr>
        <w:t xml:space="preserve"> </w:t>
      </w:r>
      <w:r w:rsidRPr="005E2EB9">
        <w:rPr>
          <w:sz w:val="24"/>
          <w:szCs w:val="24"/>
        </w:rPr>
        <w:t>Staszic ul. Karolinki 1, Katowice (rejon placu składowego przy bramie głównej wjazdowej) 2 x KP7 otwarte lub zamknięte – 1 raz na tydzień</w:t>
      </w:r>
    </w:p>
    <w:p w14:paraId="2D233838" w14:textId="5C9F7870" w:rsidR="005E2EB9" w:rsidRPr="005E2EB9" w:rsidRDefault="00844816" w:rsidP="005E2EB9">
      <w:pPr>
        <w:numPr>
          <w:ilvl w:val="0"/>
          <w:numId w:val="81"/>
        </w:numPr>
        <w:ind w:left="1077" w:hanging="357"/>
        <w:jc w:val="both"/>
        <w:rPr>
          <w:sz w:val="24"/>
          <w:szCs w:val="24"/>
        </w:rPr>
      </w:pPr>
      <w:r>
        <w:rPr>
          <w:sz w:val="24"/>
          <w:szCs w:val="24"/>
        </w:rPr>
        <w:t>Ruch</w:t>
      </w:r>
      <w:r w:rsidR="005E2EB9" w:rsidRPr="005E2EB9">
        <w:rPr>
          <w:sz w:val="24"/>
          <w:szCs w:val="24"/>
        </w:rPr>
        <w:t xml:space="preserve"> Murcki-</w:t>
      </w:r>
      <w:r w:rsidR="005F3F6E">
        <w:rPr>
          <w:sz w:val="24"/>
          <w:szCs w:val="24"/>
        </w:rPr>
        <w:t xml:space="preserve"> </w:t>
      </w:r>
      <w:r w:rsidR="005E2EB9" w:rsidRPr="005E2EB9">
        <w:rPr>
          <w:sz w:val="24"/>
          <w:szCs w:val="24"/>
        </w:rPr>
        <w:t>Staszic, ul Karolinki 1, Katowice (rejon szybu I)</w:t>
      </w:r>
    </w:p>
    <w:p w14:paraId="3B308FBD" w14:textId="77777777" w:rsidR="005E2EB9" w:rsidRPr="005E2EB9" w:rsidRDefault="005E2EB9" w:rsidP="005E2EB9">
      <w:pPr>
        <w:ind w:left="1077"/>
        <w:rPr>
          <w:sz w:val="24"/>
          <w:szCs w:val="24"/>
        </w:rPr>
      </w:pPr>
      <w:r w:rsidRPr="005E2EB9">
        <w:rPr>
          <w:sz w:val="24"/>
          <w:szCs w:val="24"/>
        </w:rPr>
        <w:t>1 x KP7 – 1 raz na tydzień</w:t>
      </w:r>
    </w:p>
    <w:p w14:paraId="510725DE" w14:textId="08BF3084" w:rsidR="005E2EB9" w:rsidRPr="005E2EB9" w:rsidRDefault="00844816" w:rsidP="005E2EB9">
      <w:pPr>
        <w:numPr>
          <w:ilvl w:val="0"/>
          <w:numId w:val="81"/>
        </w:numPr>
        <w:ind w:left="1077" w:hanging="357"/>
        <w:jc w:val="both"/>
        <w:rPr>
          <w:sz w:val="24"/>
          <w:szCs w:val="24"/>
        </w:rPr>
      </w:pPr>
      <w:r>
        <w:rPr>
          <w:sz w:val="24"/>
          <w:szCs w:val="24"/>
        </w:rPr>
        <w:t>Ruch</w:t>
      </w:r>
      <w:r w:rsidR="005E2EB9" w:rsidRPr="005E2EB9">
        <w:rPr>
          <w:sz w:val="24"/>
          <w:szCs w:val="24"/>
        </w:rPr>
        <w:t xml:space="preserve"> Murcki-</w:t>
      </w:r>
      <w:r w:rsidR="005F3F6E">
        <w:rPr>
          <w:sz w:val="24"/>
          <w:szCs w:val="24"/>
        </w:rPr>
        <w:t xml:space="preserve"> </w:t>
      </w:r>
      <w:r w:rsidR="005E2EB9" w:rsidRPr="005E2EB9">
        <w:rPr>
          <w:sz w:val="24"/>
          <w:szCs w:val="24"/>
        </w:rPr>
        <w:t>Staszic ul. Leśna, Katowice (rejon bramy wjazdowej towarowej)</w:t>
      </w:r>
    </w:p>
    <w:p w14:paraId="1A44982F" w14:textId="77777777" w:rsidR="005E2EB9" w:rsidRPr="005E2EB9" w:rsidRDefault="005E2EB9" w:rsidP="005E2EB9">
      <w:pPr>
        <w:ind w:left="1077"/>
        <w:rPr>
          <w:sz w:val="24"/>
          <w:szCs w:val="24"/>
        </w:rPr>
      </w:pPr>
      <w:r w:rsidRPr="005E2EB9">
        <w:rPr>
          <w:sz w:val="24"/>
          <w:szCs w:val="24"/>
        </w:rPr>
        <w:t>4 x 1100 – 1 raz na tydzień,</w:t>
      </w:r>
    </w:p>
    <w:p w14:paraId="548EF114" w14:textId="0A678940" w:rsidR="005E2EB9" w:rsidRPr="005E2EB9" w:rsidRDefault="00844816" w:rsidP="005E2EB9">
      <w:pPr>
        <w:numPr>
          <w:ilvl w:val="0"/>
          <w:numId w:val="81"/>
        </w:numPr>
        <w:ind w:left="1077" w:hanging="357"/>
        <w:jc w:val="both"/>
        <w:rPr>
          <w:sz w:val="24"/>
          <w:szCs w:val="24"/>
        </w:rPr>
      </w:pPr>
      <w:r>
        <w:rPr>
          <w:sz w:val="24"/>
          <w:szCs w:val="24"/>
        </w:rPr>
        <w:t>Ruch</w:t>
      </w:r>
      <w:r w:rsidR="005E2EB9" w:rsidRPr="005E2EB9">
        <w:rPr>
          <w:sz w:val="24"/>
          <w:szCs w:val="24"/>
        </w:rPr>
        <w:t xml:space="preserve"> Murcki-</w:t>
      </w:r>
      <w:r w:rsidR="004A09B5">
        <w:rPr>
          <w:sz w:val="24"/>
          <w:szCs w:val="24"/>
        </w:rPr>
        <w:t xml:space="preserve"> </w:t>
      </w:r>
      <w:r w:rsidR="005E2EB9" w:rsidRPr="005E2EB9">
        <w:rPr>
          <w:sz w:val="24"/>
          <w:szCs w:val="24"/>
        </w:rPr>
        <w:t>Staszic Al. Murckowska 64 A, Katowice (rejon szybu V)</w:t>
      </w:r>
    </w:p>
    <w:p w14:paraId="0AC37A57" w14:textId="77777777" w:rsidR="005E2EB9" w:rsidRPr="005E2EB9" w:rsidRDefault="005E2EB9" w:rsidP="005E2EB9">
      <w:pPr>
        <w:ind w:left="1077"/>
        <w:rPr>
          <w:sz w:val="24"/>
          <w:szCs w:val="24"/>
        </w:rPr>
      </w:pPr>
      <w:r w:rsidRPr="005E2EB9">
        <w:rPr>
          <w:sz w:val="24"/>
          <w:szCs w:val="24"/>
        </w:rPr>
        <w:t>2 x 1100 – 1 raz na tydzień,</w:t>
      </w:r>
    </w:p>
    <w:p w14:paraId="08390891" w14:textId="3362DBE2" w:rsidR="005E2EB9" w:rsidRPr="005E2EB9" w:rsidRDefault="00844816" w:rsidP="005E2EB9">
      <w:pPr>
        <w:numPr>
          <w:ilvl w:val="0"/>
          <w:numId w:val="81"/>
        </w:numPr>
        <w:ind w:left="1077" w:hanging="357"/>
        <w:jc w:val="both"/>
        <w:rPr>
          <w:sz w:val="24"/>
          <w:szCs w:val="24"/>
        </w:rPr>
      </w:pPr>
      <w:r>
        <w:rPr>
          <w:sz w:val="24"/>
          <w:szCs w:val="24"/>
        </w:rPr>
        <w:t>Ruch</w:t>
      </w:r>
      <w:r w:rsidR="005E2EB9" w:rsidRPr="005E2EB9">
        <w:rPr>
          <w:sz w:val="24"/>
          <w:szCs w:val="24"/>
        </w:rPr>
        <w:t xml:space="preserve"> Murcki-</w:t>
      </w:r>
      <w:r w:rsidR="004A09B5">
        <w:rPr>
          <w:sz w:val="24"/>
          <w:szCs w:val="24"/>
        </w:rPr>
        <w:t xml:space="preserve"> </w:t>
      </w:r>
      <w:r w:rsidR="005E2EB9" w:rsidRPr="005E2EB9">
        <w:rPr>
          <w:sz w:val="24"/>
          <w:szCs w:val="24"/>
        </w:rPr>
        <w:t>Staszic ul. Kolista, Katowice (rejon szybu IV)</w:t>
      </w:r>
    </w:p>
    <w:p w14:paraId="0F0A558E" w14:textId="77777777" w:rsidR="005E2EB9" w:rsidRPr="005E2EB9" w:rsidRDefault="005E2EB9" w:rsidP="005E2EB9">
      <w:pPr>
        <w:pStyle w:val="Akapitzlist"/>
        <w:numPr>
          <w:ilvl w:val="0"/>
          <w:numId w:val="84"/>
        </w:numPr>
      </w:pPr>
      <w:r w:rsidRPr="005E2EB9">
        <w:t>x 1100 – 1 raz na tydzień,</w:t>
      </w:r>
    </w:p>
    <w:p w14:paraId="5E72AD5E" w14:textId="50F82CB5" w:rsidR="005E2EB9" w:rsidRPr="004A09B5" w:rsidRDefault="00844816" w:rsidP="004A09B5">
      <w:pPr>
        <w:pStyle w:val="Akapitzlist"/>
        <w:numPr>
          <w:ilvl w:val="0"/>
          <w:numId w:val="81"/>
        </w:numPr>
        <w:ind w:left="1077" w:hanging="357"/>
        <w:jc w:val="both"/>
      </w:pPr>
      <w:r>
        <w:t>Ruch</w:t>
      </w:r>
      <w:r w:rsidR="005E2EB9" w:rsidRPr="005E2EB9">
        <w:t xml:space="preserve"> Murcki-</w:t>
      </w:r>
      <w:r w:rsidR="004A09B5">
        <w:t xml:space="preserve"> </w:t>
      </w:r>
      <w:r w:rsidR="005E2EB9" w:rsidRPr="005E2EB9">
        <w:t xml:space="preserve">Staszic ul. Głuszców 16, Katowice Piotrowice (rejon szybu Zygmunt) </w:t>
      </w:r>
      <w:r w:rsidR="005E2EB9" w:rsidRPr="004A09B5">
        <w:t>2 x 1100 – 1 raz na tydzień.</w:t>
      </w:r>
    </w:p>
    <w:p w14:paraId="7071E0BD" w14:textId="77777777" w:rsidR="005E2EB9" w:rsidRPr="005E2EB9" w:rsidRDefault="005E2EB9" w:rsidP="005E2EB9">
      <w:pPr>
        <w:spacing w:line="276" w:lineRule="auto"/>
        <w:rPr>
          <w:sz w:val="24"/>
          <w:szCs w:val="24"/>
        </w:rPr>
      </w:pPr>
      <w:r w:rsidRPr="005E2EB9">
        <w:rPr>
          <w:sz w:val="24"/>
          <w:szCs w:val="24"/>
        </w:rPr>
        <w:tab/>
        <w:t>Szacowana ilość odpadów komunalnych niesortowanych wyniesie ok. 4 576,0 m</w:t>
      </w:r>
      <w:r w:rsidRPr="005E2EB9">
        <w:rPr>
          <w:sz w:val="24"/>
          <w:szCs w:val="24"/>
          <w:vertAlign w:val="superscript"/>
        </w:rPr>
        <w:t>3</w:t>
      </w:r>
      <w:r w:rsidRPr="005E2EB9">
        <w:rPr>
          <w:sz w:val="24"/>
          <w:szCs w:val="24"/>
        </w:rPr>
        <w:t>.</w:t>
      </w:r>
    </w:p>
    <w:p w14:paraId="5BC79A96" w14:textId="77777777" w:rsidR="005E2EB9" w:rsidRPr="005E2EB9" w:rsidRDefault="005E2EB9" w:rsidP="005E2EB9">
      <w:pPr>
        <w:ind w:left="720"/>
        <w:rPr>
          <w:b/>
          <w:sz w:val="24"/>
          <w:szCs w:val="24"/>
        </w:rPr>
      </w:pPr>
      <w:r w:rsidRPr="005E2EB9">
        <w:rPr>
          <w:b/>
          <w:sz w:val="24"/>
          <w:szCs w:val="24"/>
        </w:rPr>
        <w:t xml:space="preserve">HARMONOGRAM DLA ODBIORU ODPADÓW </w:t>
      </w:r>
    </w:p>
    <w:p w14:paraId="138243F0" w14:textId="77777777" w:rsidR="005E2EB9" w:rsidRPr="005E2EB9" w:rsidRDefault="005E2EB9" w:rsidP="005E2EB9">
      <w:pPr>
        <w:ind w:left="720"/>
        <w:rPr>
          <w:bCs/>
          <w:sz w:val="24"/>
          <w:szCs w:val="24"/>
        </w:rPr>
      </w:pPr>
      <w:r w:rsidRPr="005E2EB9">
        <w:rPr>
          <w:b/>
          <w:sz w:val="24"/>
          <w:szCs w:val="24"/>
        </w:rPr>
        <w:t>O KODZIE 20 02 01 – odpady zielone</w:t>
      </w:r>
    </w:p>
    <w:p w14:paraId="077500B1" w14:textId="2AB566B5" w:rsidR="005E2EB9" w:rsidRPr="005E2EB9" w:rsidRDefault="00844816" w:rsidP="005E2EB9">
      <w:pPr>
        <w:pStyle w:val="Akapitzlist"/>
        <w:numPr>
          <w:ilvl w:val="2"/>
          <w:numId w:val="14"/>
        </w:numPr>
      </w:pPr>
      <w:r>
        <w:t>Ruch</w:t>
      </w:r>
      <w:r w:rsidR="005E2EB9" w:rsidRPr="005E2EB9">
        <w:t xml:space="preserve"> Murcki-</w:t>
      </w:r>
      <w:r w:rsidR="004A09B5">
        <w:t xml:space="preserve"> </w:t>
      </w:r>
      <w:r w:rsidR="005E2EB9" w:rsidRPr="005E2EB9">
        <w:t>Staszic ul. Leśna, Katowice (rejon bramy wjazdowej towarowej)</w:t>
      </w:r>
    </w:p>
    <w:p w14:paraId="2EA84A1D" w14:textId="77777777" w:rsidR="005E2EB9" w:rsidRPr="005E2EB9" w:rsidRDefault="005E2EB9" w:rsidP="005E2EB9">
      <w:pPr>
        <w:pStyle w:val="Akapitzlist"/>
        <w:spacing w:line="276" w:lineRule="auto"/>
        <w:ind w:left="1080"/>
      </w:pPr>
      <w:r w:rsidRPr="005E2EB9">
        <w:t>1 x KP 7 – 1 razy na miesiąc,</w:t>
      </w:r>
    </w:p>
    <w:p w14:paraId="092FFCC7" w14:textId="77777777" w:rsidR="005E2EB9" w:rsidRPr="005E2EB9" w:rsidRDefault="005E2EB9" w:rsidP="005E2EB9">
      <w:pPr>
        <w:spacing w:line="276" w:lineRule="auto"/>
        <w:rPr>
          <w:sz w:val="24"/>
          <w:szCs w:val="24"/>
        </w:rPr>
      </w:pPr>
      <w:r w:rsidRPr="005E2EB9">
        <w:rPr>
          <w:sz w:val="24"/>
          <w:szCs w:val="24"/>
        </w:rPr>
        <w:tab/>
        <w:t>Szacowana ilość odpadów zielonych wyniesie ok. 84,0 m</w:t>
      </w:r>
      <w:r w:rsidRPr="005E2EB9">
        <w:rPr>
          <w:sz w:val="24"/>
          <w:szCs w:val="24"/>
          <w:vertAlign w:val="superscript"/>
        </w:rPr>
        <w:t>3</w:t>
      </w:r>
      <w:r w:rsidRPr="005E2EB9">
        <w:rPr>
          <w:sz w:val="24"/>
          <w:szCs w:val="24"/>
        </w:rPr>
        <w:t>.</w:t>
      </w:r>
    </w:p>
    <w:p w14:paraId="1F04AE0F" w14:textId="77777777" w:rsidR="005E2EB9" w:rsidRDefault="005E2EB9" w:rsidP="005E2EB9">
      <w:pPr>
        <w:rPr>
          <w:sz w:val="24"/>
          <w:szCs w:val="24"/>
        </w:rPr>
      </w:pPr>
    </w:p>
    <w:p w14:paraId="1A0C2F62" w14:textId="77777777" w:rsidR="00844816" w:rsidRDefault="00844816" w:rsidP="005E2EB9">
      <w:pPr>
        <w:rPr>
          <w:sz w:val="24"/>
          <w:szCs w:val="24"/>
        </w:rPr>
      </w:pPr>
    </w:p>
    <w:p w14:paraId="0C00A083" w14:textId="77777777" w:rsidR="00844816" w:rsidRDefault="00844816" w:rsidP="005E2EB9">
      <w:pPr>
        <w:rPr>
          <w:sz w:val="24"/>
          <w:szCs w:val="24"/>
        </w:rPr>
      </w:pPr>
    </w:p>
    <w:p w14:paraId="0779A2CA" w14:textId="77777777" w:rsidR="00844816" w:rsidRPr="005E2EB9" w:rsidRDefault="00844816" w:rsidP="005E2EB9">
      <w:pPr>
        <w:rPr>
          <w:sz w:val="24"/>
          <w:szCs w:val="24"/>
        </w:rPr>
      </w:pPr>
    </w:p>
    <w:p w14:paraId="5041F19A" w14:textId="11964134" w:rsidR="005E2EB9" w:rsidRPr="005E2EB9" w:rsidRDefault="005E2EB9" w:rsidP="005E2EB9">
      <w:pPr>
        <w:pStyle w:val="Tekstpodstawowy"/>
        <w:rPr>
          <w:b/>
          <w:bCs/>
          <w:sz w:val="24"/>
          <w:szCs w:val="24"/>
        </w:rPr>
      </w:pPr>
      <w:r w:rsidRPr="005E2EB9">
        <w:rPr>
          <w:b/>
          <w:bCs/>
          <w:sz w:val="24"/>
          <w:szCs w:val="24"/>
        </w:rPr>
        <w:lastRenderedPageBreak/>
        <w:t>Szacowana ilość pojemników do wywozu w okresie trwania umowy:</w:t>
      </w:r>
    </w:p>
    <w:tbl>
      <w:tblPr>
        <w:tblW w:w="9217" w:type="dxa"/>
        <w:tblInd w:w="402" w:type="dxa"/>
        <w:tblCellMar>
          <w:left w:w="0" w:type="dxa"/>
          <w:right w:w="0" w:type="dxa"/>
        </w:tblCellMar>
        <w:tblLook w:val="04A0" w:firstRow="1" w:lastRow="0" w:firstColumn="1" w:lastColumn="0" w:noHBand="0" w:noVBand="1"/>
      </w:tblPr>
      <w:tblGrid>
        <w:gridCol w:w="2934"/>
        <w:gridCol w:w="1854"/>
        <w:gridCol w:w="1056"/>
        <w:gridCol w:w="1261"/>
        <w:gridCol w:w="1056"/>
        <w:gridCol w:w="1056"/>
      </w:tblGrid>
      <w:tr w:rsidR="005E2EB9" w:rsidRPr="002B1389" w14:paraId="3C99016F" w14:textId="77777777" w:rsidTr="006638C8">
        <w:trPr>
          <w:trHeight w:val="285"/>
        </w:trPr>
        <w:tc>
          <w:tcPr>
            <w:tcW w:w="29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CDE8FEB" w14:textId="77777777" w:rsidR="005E2EB9" w:rsidRPr="00DE026F" w:rsidRDefault="005E2EB9" w:rsidP="006638C8">
            <w:pPr>
              <w:rPr>
                <w:b/>
                <w:bCs/>
              </w:rPr>
            </w:pPr>
            <w:r w:rsidRPr="00DE026F">
              <w:rPr>
                <w:b/>
                <w:bCs/>
              </w:rPr>
              <w:t xml:space="preserve">Ruch </w:t>
            </w:r>
            <w:proofErr w:type="spellStart"/>
            <w:r w:rsidRPr="00DE026F">
              <w:rPr>
                <w:b/>
                <w:bCs/>
              </w:rPr>
              <w:t>Murcki-Staszic</w:t>
            </w:r>
            <w:proofErr w:type="spellEnd"/>
          </w:p>
        </w:tc>
        <w:tc>
          <w:tcPr>
            <w:tcW w:w="1854" w:type="dxa"/>
            <w:noWrap/>
            <w:tcMar>
              <w:top w:w="0" w:type="dxa"/>
              <w:left w:w="70" w:type="dxa"/>
              <w:bottom w:w="0" w:type="dxa"/>
              <w:right w:w="70" w:type="dxa"/>
            </w:tcMar>
            <w:vAlign w:val="bottom"/>
            <w:hideMark/>
          </w:tcPr>
          <w:p w14:paraId="5143DE39" w14:textId="77777777" w:rsidR="005E2EB9" w:rsidRPr="00DE026F" w:rsidRDefault="005E2EB9" w:rsidP="006638C8">
            <w:pPr>
              <w:rPr>
                <w:b/>
                <w:bCs/>
              </w:rPr>
            </w:pPr>
          </w:p>
        </w:tc>
        <w:tc>
          <w:tcPr>
            <w:tcW w:w="1056" w:type="dxa"/>
            <w:noWrap/>
            <w:tcMar>
              <w:top w:w="0" w:type="dxa"/>
              <w:left w:w="70" w:type="dxa"/>
              <w:bottom w:w="0" w:type="dxa"/>
              <w:right w:w="70" w:type="dxa"/>
            </w:tcMar>
            <w:vAlign w:val="bottom"/>
            <w:hideMark/>
          </w:tcPr>
          <w:p w14:paraId="33B0FEDC" w14:textId="77777777" w:rsidR="005E2EB9" w:rsidRPr="00DE026F" w:rsidRDefault="005E2EB9" w:rsidP="006638C8"/>
        </w:tc>
        <w:tc>
          <w:tcPr>
            <w:tcW w:w="1261" w:type="dxa"/>
            <w:noWrap/>
            <w:tcMar>
              <w:top w:w="0" w:type="dxa"/>
              <w:left w:w="70" w:type="dxa"/>
              <w:bottom w:w="0" w:type="dxa"/>
              <w:right w:w="70" w:type="dxa"/>
            </w:tcMar>
            <w:vAlign w:val="bottom"/>
            <w:hideMark/>
          </w:tcPr>
          <w:p w14:paraId="282E02B5" w14:textId="77777777" w:rsidR="005E2EB9" w:rsidRPr="00DE026F" w:rsidRDefault="005E2EB9" w:rsidP="006638C8"/>
        </w:tc>
        <w:tc>
          <w:tcPr>
            <w:tcW w:w="1056" w:type="dxa"/>
            <w:noWrap/>
            <w:tcMar>
              <w:top w:w="0" w:type="dxa"/>
              <w:left w:w="70" w:type="dxa"/>
              <w:bottom w:w="0" w:type="dxa"/>
              <w:right w:w="70" w:type="dxa"/>
            </w:tcMar>
            <w:vAlign w:val="bottom"/>
            <w:hideMark/>
          </w:tcPr>
          <w:p w14:paraId="082AA9DB" w14:textId="77777777" w:rsidR="005E2EB9" w:rsidRPr="00DE026F" w:rsidRDefault="005E2EB9" w:rsidP="006638C8"/>
        </w:tc>
        <w:tc>
          <w:tcPr>
            <w:tcW w:w="1056" w:type="dxa"/>
          </w:tcPr>
          <w:p w14:paraId="67C2F0B3" w14:textId="77777777" w:rsidR="005E2EB9" w:rsidRPr="00DE026F" w:rsidRDefault="005E2EB9" w:rsidP="006638C8"/>
        </w:tc>
      </w:tr>
      <w:tr w:rsidR="005E2EB9" w:rsidRPr="002B1389" w14:paraId="60AE46E3" w14:textId="77777777" w:rsidTr="006638C8">
        <w:trPr>
          <w:trHeight w:val="765"/>
        </w:trPr>
        <w:tc>
          <w:tcPr>
            <w:tcW w:w="29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4D8C335" w14:textId="77777777" w:rsidR="005E2EB9" w:rsidRPr="00DE026F" w:rsidRDefault="005E2EB9" w:rsidP="006638C8">
            <w:pPr>
              <w:jc w:val="center"/>
              <w:rPr>
                <w:rFonts w:eastAsiaTheme="minorHAnsi"/>
                <w:b/>
                <w:bCs/>
              </w:rPr>
            </w:pPr>
            <w:r w:rsidRPr="00DE026F">
              <w:rPr>
                <w:b/>
                <w:bCs/>
              </w:rPr>
              <w:t>Miejsce/lokalizacja</w:t>
            </w:r>
          </w:p>
        </w:tc>
        <w:tc>
          <w:tcPr>
            <w:tcW w:w="185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C5B7D3" w14:textId="70F7BE77" w:rsidR="005E2EB9" w:rsidRPr="00DE026F" w:rsidRDefault="005E2EB9" w:rsidP="006638C8">
            <w:pPr>
              <w:jc w:val="center"/>
              <w:rPr>
                <w:b/>
                <w:bCs/>
              </w:rPr>
            </w:pPr>
            <w:r w:rsidRPr="00DE026F">
              <w:rPr>
                <w:b/>
                <w:bCs/>
              </w:rPr>
              <w:t>Niesegregowane zmieszane (poj. KP7 m3 i 1,1 m</w:t>
            </w:r>
            <w:r w:rsidR="00844816">
              <w:rPr>
                <w:b/>
                <w:bCs/>
                <w:vertAlign w:val="superscript"/>
              </w:rPr>
              <w:t>3</w:t>
            </w:r>
            <w:r w:rsidRPr="00DE026F">
              <w:rPr>
                <w:b/>
                <w:bCs/>
              </w:rPr>
              <w:t>)</w:t>
            </w:r>
          </w:p>
        </w:tc>
        <w:tc>
          <w:tcPr>
            <w:tcW w:w="105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E29DEE3" w14:textId="648DE4EF" w:rsidR="005E2EB9" w:rsidRPr="00DE026F" w:rsidRDefault="005E2EB9" w:rsidP="006638C8">
            <w:pPr>
              <w:jc w:val="center"/>
              <w:rPr>
                <w:b/>
                <w:bCs/>
              </w:rPr>
            </w:pPr>
            <w:r w:rsidRPr="00DE026F">
              <w:rPr>
                <w:b/>
                <w:bCs/>
              </w:rPr>
              <w:t>Papier i tektura (poj. 1,1 m</w:t>
            </w:r>
            <w:r w:rsidR="00844816">
              <w:rPr>
                <w:b/>
                <w:bCs/>
                <w:vertAlign w:val="superscript"/>
              </w:rPr>
              <w:t>3</w:t>
            </w:r>
            <w:r w:rsidRPr="00DE026F">
              <w:rPr>
                <w:b/>
                <w:bCs/>
              </w:rPr>
              <w:t>)</w:t>
            </w:r>
          </w:p>
        </w:tc>
        <w:tc>
          <w:tcPr>
            <w:tcW w:w="12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7587E03" w14:textId="77777777" w:rsidR="005E2EB9" w:rsidRPr="00DE026F" w:rsidRDefault="005E2EB9" w:rsidP="006638C8">
            <w:pPr>
              <w:jc w:val="center"/>
              <w:rPr>
                <w:b/>
                <w:bCs/>
              </w:rPr>
            </w:pPr>
            <w:r w:rsidRPr="00DE026F">
              <w:rPr>
                <w:b/>
                <w:bCs/>
              </w:rPr>
              <w:t xml:space="preserve">Tworzywa sztuczne </w:t>
            </w:r>
          </w:p>
          <w:p w14:paraId="38E700DF" w14:textId="0941699A" w:rsidR="005E2EB9" w:rsidRPr="00DE026F" w:rsidRDefault="005E2EB9" w:rsidP="006638C8">
            <w:pPr>
              <w:jc w:val="center"/>
              <w:rPr>
                <w:b/>
                <w:bCs/>
              </w:rPr>
            </w:pPr>
            <w:r w:rsidRPr="00DE026F">
              <w:rPr>
                <w:b/>
                <w:bCs/>
              </w:rPr>
              <w:t>(poj. 1,1 m</w:t>
            </w:r>
            <w:r w:rsidR="00844816">
              <w:rPr>
                <w:b/>
                <w:bCs/>
                <w:vertAlign w:val="superscript"/>
              </w:rPr>
              <w:t>3</w:t>
            </w:r>
            <w:r w:rsidRPr="00DE026F">
              <w:rPr>
                <w:b/>
                <w:bCs/>
              </w:rPr>
              <w:t>)</w:t>
            </w:r>
          </w:p>
        </w:tc>
        <w:tc>
          <w:tcPr>
            <w:tcW w:w="105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119454E" w14:textId="77777777" w:rsidR="005E2EB9" w:rsidRPr="00DE026F" w:rsidRDefault="005E2EB9" w:rsidP="006638C8">
            <w:pPr>
              <w:jc w:val="center"/>
              <w:rPr>
                <w:b/>
                <w:bCs/>
              </w:rPr>
            </w:pPr>
            <w:r w:rsidRPr="00DE026F">
              <w:rPr>
                <w:b/>
                <w:bCs/>
              </w:rPr>
              <w:t xml:space="preserve">Szkło </w:t>
            </w:r>
          </w:p>
          <w:p w14:paraId="11847018" w14:textId="2BF70360" w:rsidR="005E2EB9" w:rsidRPr="00DE026F" w:rsidRDefault="005E2EB9" w:rsidP="006638C8">
            <w:pPr>
              <w:jc w:val="center"/>
              <w:rPr>
                <w:b/>
                <w:bCs/>
              </w:rPr>
            </w:pPr>
            <w:r w:rsidRPr="00DE026F">
              <w:rPr>
                <w:b/>
                <w:bCs/>
              </w:rPr>
              <w:t>(poj. 1,1 m</w:t>
            </w:r>
            <w:r w:rsidR="00844816">
              <w:rPr>
                <w:b/>
                <w:bCs/>
                <w:vertAlign w:val="superscript"/>
              </w:rPr>
              <w:t>3</w:t>
            </w:r>
            <w:r w:rsidRPr="00DE026F">
              <w:rPr>
                <w:b/>
                <w:bCs/>
              </w:rPr>
              <w:t>)</w:t>
            </w:r>
          </w:p>
        </w:tc>
        <w:tc>
          <w:tcPr>
            <w:tcW w:w="1056" w:type="dxa"/>
            <w:tcBorders>
              <w:top w:val="single" w:sz="8" w:space="0" w:color="auto"/>
              <w:left w:val="nil"/>
              <w:bottom w:val="single" w:sz="8" w:space="0" w:color="auto"/>
              <w:right w:val="single" w:sz="8" w:space="0" w:color="auto"/>
            </w:tcBorders>
          </w:tcPr>
          <w:p w14:paraId="20CD0962" w14:textId="77777777" w:rsidR="005E2EB9" w:rsidRPr="00DE026F" w:rsidRDefault="005E2EB9" w:rsidP="006638C8">
            <w:pPr>
              <w:jc w:val="center"/>
              <w:rPr>
                <w:b/>
                <w:bCs/>
              </w:rPr>
            </w:pPr>
            <w:r w:rsidRPr="00DE026F">
              <w:rPr>
                <w:b/>
                <w:bCs/>
              </w:rPr>
              <w:t>Odpady zielone</w:t>
            </w:r>
          </w:p>
          <w:p w14:paraId="74EDC512" w14:textId="1A6E8F93" w:rsidR="005E2EB9" w:rsidRPr="00DE026F" w:rsidRDefault="005E2EB9" w:rsidP="006638C8">
            <w:pPr>
              <w:jc w:val="center"/>
              <w:rPr>
                <w:b/>
                <w:bCs/>
              </w:rPr>
            </w:pPr>
            <w:r w:rsidRPr="00DE026F">
              <w:rPr>
                <w:b/>
                <w:bCs/>
              </w:rPr>
              <w:t>(poj. KP 7 m</w:t>
            </w:r>
            <w:r w:rsidR="00844816">
              <w:rPr>
                <w:b/>
                <w:bCs/>
                <w:vertAlign w:val="superscript"/>
              </w:rPr>
              <w:t>3</w:t>
            </w:r>
            <w:r w:rsidRPr="00DE026F">
              <w:rPr>
                <w:b/>
                <w:bCs/>
              </w:rPr>
              <w:t>)</w:t>
            </w:r>
          </w:p>
        </w:tc>
      </w:tr>
      <w:tr w:rsidR="005E2EB9" w:rsidRPr="002B1389" w14:paraId="27CD5CCA" w14:textId="77777777" w:rsidTr="006638C8">
        <w:trPr>
          <w:trHeight w:val="285"/>
        </w:trPr>
        <w:tc>
          <w:tcPr>
            <w:tcW w:w="29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E25C57" w14:textId="731F3846" w:rsidR="005E2EB9" w:rsidRPr="00DE026F" w:rsidRDefault="005E2EB9" w:rsidP="006638C8">
            <w:r w:rsidRPr="00DE026F">
              <w:t>Karolinki 1 rejon łaźni (KP7)</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hideMark/>
          </w:tcPr>
          <w:p w14:paraId="3EFD4255" w14:textId="77777777" w:rsidR="005E2EB9" w:rsidRPr="00DE026F" w:rsidRDefault="005E2EB9" w:rsidP="006638C8">
            <w:pPr>
              <w:jc w:val="center"/>
            </w:pPr>
            <w:r w:rsidRPr="00DE026F">
              <w:t>312</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14E690B9" w14:textId="77777777" w:rsidR="005E2EB9" w:rsidRPr="00DE026F" w:rsidRDefault="005E2EB9" w:rsidP="006638C8">
            <w:pPr>
              <w:jc w:val="center"/>
            </w:pPr>
            <w:r w:rsidRPr="00DE026F">
              <w:t>52</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hideMark/>
          </w:tcPr>
          <w:p w14:paraId="6C4AB483" w14:textId="77777777" w:rsidR="005E2EB9" w:rsidRPr="00DE026F" w:rsidRDefault="005E2EB9" w:rsidP="006638C8">
            <w:pPr>
              <w:jc w:val="center"/>
            </w:pPr>
            <w:r w:rsidRPr="00DE026F">
              <w:t>52</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08FC0559" w14:textId="77777777" w:rsidR="005E2EB9" w:rsidRPr="00DE026F" w:rsidRDefault="005E2EB9" w:rsidP="006638C8">
            <w:pPr>
              <w:jc w:val="center"/>
            </w:pPr>
            <w:r w:rsidRPr="00DE026F">
              <w:t>52</w:t>
            </w:r>
          </w:p>
        </w:tc>
        <w:tc>
          <w:tcPr>
            <w:tcW w:w="1056" w:type="dxa"/>
            <w:tcBorders>
              <w:top w:val="nil"/>
              <w:left w:val="nil"/>
              <w:bottom w:val="single" w:sz="8" w:space="0" w:color="auto"/>
              <w:right w:val="single" w:sz="8" w:space="0" w:color="auto"/>
            </w:tcBorders>
          </w:tcPr>
          <w:p w14:paraId="4765CF45" w14:textId="77777777" w:rsidR="005E2EB9" w:rsidRPr="00DE026F" w:rsidRDefault="005E2EB9" w:rsidP="006638C8">
            <w:pPr>
              <w:jc w:val="center"/>
            </w:pPr>
          </w:p>
        </w:tc>
      </w:tr>
      <w:tr w:rsidR="005E2EB9" w:rsidRPr="002B1389" w14:paraId="40CFABB0" w14:textId="77777777" w:rsidTr="006638C8">
        <w:trPr>
          <w:trHeight w:val="285"/>
        </w:trPr>
        <w:tc>
          <w:tcPr>
            <w:tcW w:w="29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C6D793E" w14:textId="2395A1F3" w:rsidR="005E2EB9" w:rsidRPr="00DE026F" w:rsidRDefault="005E2EB9" w:rsidP="006638C8">
            <w:r w:rsidRPr="00DE026F">
              <w:t>Karolinki 1 plac składowy ( KP7)</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hideMark/>
          </w:tcPr>
          <w:p w14:paraId="5ED0FA6A" w14:textId="77777777" w:rsidR="005E2EB9" w:rsidRPr="00DE026F" w:rsidRDefault="005E2EB9" w:rsidP="006638C8">
            <w:pPr>
              <w:jc w:val="center"/>
            </w:pPr>
            <w:r w:rsidRPr="00DE026F">
              <w:t>104</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1223ABDF" w14:textId="77777777" w:rsidR="005E2EB9" w:rsidRPr="00DE026F" w:rsidRDefault="005E2EB9" w:rsidP="006638C8">
            <w:pPr>
              <w:jc w:val="center"/>
            </w:pPr>
            <w:r w:rsidRPr="00DE026F">
              <w:t> </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hideMark/>
          </w:tcPr>
          <w:p w14:paraId="7D854B0C" w14:textId="77777777" w:rsidR="005E2EB9" w:rsidRPr="00DE026F" w:rsidRDefault="005E2EB9" w:rsidP="006638C8">
            <w:pPr>
              <w:jc w:val="center"/>
            </w:pPr>
            <w:r w:rsidRPr="00DE026F">
              <w:t> </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7D9CFEAC" w14:textId="77777777" w:rsidR="005E2EB9" w:rsidRPr="00DE026F" w:rsidRDefault="005E2EB9" w:rsidP="006638C8">
            <w:pPr>
              <w:jc w:val="center"/>
            </w:pPr>
            <w:r w:rsidRPr="00DE026F">
              <w:t> </w:t>
            </w:r>
          </w:p>
        </w:tc>
        <w:tc>
          <w:tcPr>
            <w:tcW w:w="1056" w:type="dxa"/>
            <w:tcBorders>
              <w:top w:val="nil"/>
              <w:left w:val="nil"/>
              <w:bottom w:val="single" w:sz="8" w:space="0" w:color="auto"/>
              <w:right w:val="single" w:sz="8" w:space="0" w:color="auto"/>
            </w:tcBorders>
          </w:tcPr>
          <w:p w14:paraId="0AE2FB4F" w14:textId="77777777" w:rsidR="005E2EB9" w:rsidRPr="00DE026F" w:rsidRDefault="005E2EB9" w:rsidP="006638C8">
            <w:pPr>
              <w:jc w:val="center"/>
            </w:pPr>
          </w:p>
        </w:tc>
      </w:tr>
      <w:tr w:rsidR="005E2EB9" w:rsidRPr="002B1389" w14:paraId="503A824F" w14:textId="77777777" w:rsidTr="006638C8">
        <w:trPr>
          <w:trHeight w:val="510"/>
        </w:trPr>
        <w:tc>
          <w:tcPr>
            <w:tcW w:w="29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FA5C4C" w14:textId="3606008B" w:rsidR="005E2EB9" w:rsidRPr="00DE026F" w:rsidRDefault="005E2EB9" w:rsidP="006638C8">
            <w:r w:rsidRPr="00DE026F">
              <w:t>Karolinki 1 plac składowy brama wjazdowa (KP7)</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hideMark/>
          </w:tcPr>
          <w:p w14:paraId="14B3B5E4" w14:textId="77777777" w:rsidR="005E2EB9" w:rsidRPr="00DE026F" w:rsidRDefault="005E2EB9" w:rsidP="006638C8">
            <w:pPr>
              <w:jc w:val="center"/>
            </w:pPr>
            <w:r w:rsidRPr="00DE026F">
              <w:t>104</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4D559D0E" w14:textId="77777777" w:rsidR="005E2EB9" w:rsidRPr="00DE026F" w:rsidRDefault="005E2EB9" w:rsidP="006638C8">
            <w:pPr>
              <w:jc w:val="center"/>
            </w:pPr>
            <w:r w:rsidRPr="00DE026F">
              <w:t> </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hideMark/>
          </w:tcPr>
          <w:p w14:paraId="687708E3" w14:textId="77777777" w:rsidR="005E2EB9" w:rsidRPr="00DE026F" w:rsidRDefault="005E2EB9" w:rsidP="006638C8">
            <w:pPr>
              <w:jc w:val="center"/>
            </w:pPr>
            <w:r w:rsidRPr="00DE026F">
              <w:t> </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399CCE66" w14:textId="77777777" w:rsidR="005E2EB9" w:rsidRPr="00DE026F" w:rsidRDefault="005E2EB9" w:rsidP="006638C8">
            <w:pPr>
              <w:jc w:val="center"/>
            </w:pPr>
            <w:r w:rsidRPr="00DE026F">
              <w:t> </w:t>
            </w:r>
          </w:p>
        </w:tc>
        <w:tc>
          <w:tcPr>
            <w:tcW w:w="1056" w:type="dxa"/>
            <w:tcBorders>
              <w:top w:val="nil"/>
              <w:left w:val="nil"/>
              <w:bottom w:val="single" w:sz="8" w:space="0" w:color="auto"/>
              <w:right w:val="single" w:sz="8" w:space="0" w:color="auto"/>
            </w:tcBorders>
          </w:tcPr>
          <w:p w14:paraId="4FA6E20A" w14:textId="77777777" w:rsidR="005E2EB9" w:rsidRPr="00DE026F" w:rsidRDefault="005E2EB9" w:rsidP="006638C8">
            <w:pPr>
              <w:jc w:val="center"/>
            </w:pPr>
          </w:p>
        </w:tc>
      </w:tr>
      <w:tr w:rsidR="005E2EB9" w:rsidRPr="002B1389" w14:paraId="072B6743" w14:textId="77777777" w:rsidTr="006638C8">
        <w:trPr>
          <w:trHeight w:val="285"/>
        </w:trPr>
        <w:tc>
          <w:tcPr>
            <w:tcW w:w="2934"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FA5E105" w14:textId="125ED7C9" w:rsidR="005E2EB9" w:rsidRPr="00DE026F" w:rsidRDefault="005E2EB9" w:rsidP="006638C8">
            <w:r w:rsidRPr="00DE026F">
              <w:t>Karolinki 1 rejon szybu I</w:t>
            </w:r>
            <w:r w:rsidR="00A258D2">
              <w:t xml:space="preserve"> (KP7)</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tcPr>
          <w:p w14:paraId="49B6723B" w14:textId="77777777" w:rsidR="005E2EB9" w:rsidRPr="00DE026F" w:rsidRDefault="005E2EB9" w:rsidP="006638C8">
            <w:pPr>
              <w:jc w:val="center"/>
            </w:pPr>
            <w:r w:rsidRPr="00DE026F">
              <w:t>52</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tcPr>
          <w:p w14:paraId="77490D2F" w14:textId="77777777" w:rsidR="005E2EB9" w:rsidRPr="00DE026F" w:rsidRDefault="005E2EB9" w:rsidP="006638C8">
            <w:pPr>
              <w:jc w:val="center"/>
            </w:pPr>
          </w:p>
        </w:tc>
        <w:tc>
          <w:tcPr>
            <w:tcW w:w="1261" w:type="dxa"/>
            <w:tcBorders>
              <w:top w:val="nil"/>
              <w:left w:val="nil"/>
              <w:bottom w:val="single" w:sz="8" w:space="0" w:color="auto"/>
              <w:right w:val="single" w:sz="8" w:space="0" w:color="auto"/>
            </w:tcBorders>
            <w:noWrap/>
            <w:tcMar>
              <w:top w:w="0" w:type="dxa"/>
              <w:left w:w="70" w:type="dxa"/>
              <w:bottom w:w="0" w:type="dxa"/>
              <w:right w:w="70" w:type="dxa"/>
            </w:tcMar>
          </w:tcPr>
          <w:p w14:paraId="488BB66A" w14:textId="77777777" w:rsidR="005E2EB9" w:rsidRPr="00DE026F" w:rsidRDefault="005E2EB9" w:rsidP="006638C8">
            <w:pPr>
              <w:jc w:val="cente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tcPr>
          <w:p w14:paraId="32E1E18B" w14:textId="77777777" w:rsidR="005E2EB9" w:rsidRPr="00DE026F" w:rsidRDefault="005E2EB9" w:rsidP="006638C8">
            <w:pPr>
              <w:jc w:val="center"/>
            </w:pPr>
          </w:p>
        </w:tc>
        <w:tc>
          <w:tcPr>
            <w:tcW w:w="1056" w:type="dxa"/>
            <w:tcBorders>
              <w:top w:val="nil"/>
              <w:left w:val="nil"/>
              <w:bottom w:val="single" w:sz="8" w:space="0" w:color="auto"/>
              <w:right w:val="single" w:sz="8" w:space="0" w:color="auto"/>
            </w:tcBorders>
          </w:tcPr>
          <w:p w14:paraId="1E964D97" w14:textId="77777777" w:rsidR="005E2EB9" w:rsidRPr="00DE026F" w:rsidRDefault="005E2EB9" w:rsidP="006638C8">
            <w:pPr>
              <w:jc w:val="center"/>
            </w:pPr>
          </w:p>
        </w:tc>
      </w:tr>
      <w:tr w:rsidR="005E2EB9" w:rsidRPr="002B1389" w14:paraId="7650E1A9" w14:textId="77777777" w:rsidTr="006638C8">
        <w:trPr>
          <w:trHeight w:val="285"/>
        </w:trPr>
        <w:tc>
          <w:tcPr>
            <w:tcW w:w="29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251ACE" w14:textId="311113AB" w:rsidR="005E2EB9" w:rsidRPr="00DE026F" w:rsidRDefault="005E2EB9" w:rsidP="006638C8">
            <w:r w:rsidRPr="00DE026F">
              <w:t>Karolinki 1 brama Leśna (1,1 m</w:t>
            </w:r>
            <w:r w:rsidR="00844816">
              <w:rPr>
                <w:vertAlign w:val="superscript"/>
              </w:rPr>
              <w:t>3</w:t>
            </w:r>
            <w:r w:rsidRPr="00DE026F">
              <w:t>)</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hideMark/>
          </w:tcPr>
          <w:p w14:paraId="558223C8" w14:textId="77777777" w:rsidR="005E2EB9" w:rsidRPr="00DE026F" w:rsidRDefault="005E2EB9" w:rsidP="006638C8">
            <w:pPr>
              <w:jc w:val="center"/>
            </w:pPr>
            <w:r w:rsidRPr="00DE026F">
              <w:t>208</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7CA38C6A" w14:textId="77777777" w:rsidR="005E2EB9" w:rsidRPr="00DE026F" w:rsidRDefault="005E2EB9" w:rsidP="006638C8">
            <w:pPr>
              <w:jc w:val="center"/>
            </w:pPr>
            <w:r w:rsidRPr="00DE026F">
              <w:t> </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hideMark/>
          </w:tcPr>
          <w:p w14:paraId="294EB9C4" w14:textId="77777777" w:rsidR="005E2EB9" w:rsidRPr="00DE026F" w:rsidRDefault="005E2EB9" w:rsidP="006638C8">
            <w:pPr>
              <w:jc w:val="center"/>
            </w:pPr>
            <w:r w:rsidRPr="00DE026F">
              <w:t> </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4C396666" w14:textId="77777777" w:rsidR="005E2EB9" w:rsidRPr="00DE026F" w:rsidRDefault="005E2EB9" w:rsidP="006638C8">
            <w:pPr>
              <w:jc w:val="center"/>
            </w:pPr>
            <w:r w:rsidRPr="00DE026F">
              <w:t> </w:t>
            </w:r>
          </w:p>
        </w:tc>
        <w:tc>
          <w:tcPr>
            <w:tcW w:w="1056" w:type="dxa"/>
            <w:tcBorders>
              <w:top w:val="nil"/>
              <w:left w:val="nil"/>
              <w:bottom w:val="single" w:sz="8" w:space="0" w:color="auto"/>
              <w:right w:val="single" w:sz="8" w:space="0" w:color="auto"/>
            </w:tcBorders>
          </w:tcPr>
          <w:p w14:paraId="511A3ADC" w14:textId="77777777" w:rsidR="005E2EB9" w:rsidRPr="00DE026F" w:rsidRDefault="005E2EB9" w:rsidP="006638C8">
            <w:pPr>
              <w:jc w:val="center"/>
            </w:pPr>
          </w:p>
        </w:tc>
      </w:tr>
      <w:tr w:rsidR="005E2EB9" w:rsidRPr="002B1389" w14:paraId="7C71A55D" w14:textId="77777777" w:rsidTr="006638C8">
        <w:trPr>
          <w:trHeight w:val="285"/>
        </w:trPr>
        <w:tc>
          <w:tcPr>
            <w:tcW w:w="2934"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7EE0523" w14:textId="0144B89B" w:rsidR="005E2EB9" w:rsidRPr="00DE026F" w:rsidRDefault="005E2EB9" w:rsidP="006638C8">
            <w:r w:rsidRPr="00DE026F">
              <w:t>Karolinki 1 brama Leśna (KP7)</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tcPr>
          <w:p w14:paraId="2147C331" w14:textId="77777777" w:rsidR="005E2EB9" w:rsidRPr="00DE026F" w:rsidRDefault="005E2EB9" w:rsidP="006638C8">
            <w:pPr>
              <w:jc w:val="cente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tcPr>
          <w:p w14:paraId="59180079" w14:textId="77777777" w:rsidR="005E2EB9" w:rsidRPr="00DE026F" w:rsidRDefault="005E2EB9" w:rsidP="006638C8">
            <w:pPr>
              <w:jc w:val="center"/>
            </w:pPr>
          </w:p>
        </w:tc>
        <w:tc>
          <w:tcPr>
            <w:tcW w:w="1261" w:type="dxa"/>
            <w:tcBorders>
              <w:top w:val="nil"/>
              <w:left w:val="nil"/>
              <w:bottom w:val="single" w:sz="8" w:space="0" w:color="auto"/>
              <w:right w:val="single" w:sz="8" w:space="0" w:color="auto"/>
            </w:tcBorders>
            <w:noWrap/>
            <w:tcMar>
              <w:top w:w="0" w:type="dxa"/>
              <w:left w:w="70" w:type="dxa"/>
              <w:bottom w:w="0" w:type="dxa"/>
              <w:right w:w="70" w:type="dxa"/>
            </w:tcMar>
          </w:tcPr>
          <w:p w14:paraId="08D6FB5A" w14:textId="77777777" w:rsidR="005E2EB9" w:rsidRPr="00DE026F" w:rsidRDefault="005E2EB9" w:rsidP="006638C8">
            <w:pPr>
              <w:jc w:val="cente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tcPr>
          <w:p w14:paraId="3A75538F" w14:textId="77777777" w:rsidR="005E2EB9" w:rsidRPr="00DE026F" w:rsidRDefault="005E2EB9" w:rsidP="006638C8">
            <w:pPr>
              <w:jc w:val="center"/>
            </w:pPr>
          </w:p>
        </w:tc>
        <w:tc>
          <w:tcPr>
            <w:tcW w:w="1056" w:type="dxa"/>
            <w:tcBorders>
              <w:top w:val="nil"/>
              <w:left w:val="nil"/>
              <w:bottom w:val="single" w:sz="8" w:space="0" w:color="auto"/>
              <w:right w:val="single" w:sz="8" w:space="0" w:color="auto"/>
            </w:tcBorders>
          </w:tcPr>
          <w:p w14:paraId="421360B4" w14:textId="77777777" w:rsidR="005E2EB9" w:rsidRPr="00DE026F" w:rsidRDefault="005E2EB9" w:rsidP="006638C8">
            <w:pPr>
              <w:jc w:val="center"/>
            </w:pPr>
            <w:r w:rsidRPr="00D67A99">
              <w:t>12</w:t>
            </w:r>
          </w:p>
        </w:tc>
      </w:tr>
      <w:tr w:rsidR="005E2EB9" w:rsidRPr="002B1389" w14:paraId="40256261" w14:textId="77777777" w:rsidTr="006638C8">
        <w:trPr>
          <w:trHeight w:val="285"/>
        </w:trPr>
        <w:tc>
          <w:tcPr>
            <w:tcW w:w="29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E1E808" w14:textId="7B15201B" w:rsidR="005E2EB9" w:rsidRPr="00DE026F" w:rsidRDefault="005E2EB9" w:rsidP="006638C8">
            <w:r w:rsidRPr="00DE026F">
              <w:t xml:space="preserve">Rejon szybu V </w:t>
            </w:r>
            <w:r w:rsidR="00723B32">
              <w:t>(</w:t>
            </w:r>
            <w:r w:rsidRPr="00DE026F">
              <w:t>1,1 m</w:t>
            </w:r>
            <w:r w:rsidR="00844816">
              <w:rPr>
                <w:vertAlign w:val="superscript"/>
              </w:rPr>
              <w:t>3</w:t>
            </w:r>
            <w:r w:rsidRPr="00DE026F">
              <w:t>)</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hideMark/>
          </w:tcPr>
          <w:p w14:paraId="2B8F4F80" w14:textId="77777777" w:rsidR="005E2EB9" w:rsidRPr="00DE026F" w:rsidRDefault="005E2EB9" w:rsidP="006638C8">
            <w:pPr>
              <w:jc w:val="center"/>
            </w:pPr>
            <w:r w:rsidRPr="00DE026F">
              <w:t>104</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33E9BE1D" w14:textId="77777777" w:rsidR="005E2EB9" w:rsidRPr="00DE026F" w:rsidRDefault="005E2EB9" w:rsidP="006638C8">
            <w:pPr>
              <w:jc w:val="center"/>
            </w:pPr>
            <w:r w:rsidRPr="00DE026F">
              <w:t>52</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hideMark/>
          </w:tcPr>
          <w:p w14:paraId="292F257E" w14:textId="77777777" w:rsidR="005E2EB9" w:rsidRPr="00DE026F" w:rsidRDefault="005E2EB9" w:rsidP="006638C8">
            <w:pPr>
              <w:jc w:val="center"/>
            </w:pPr>
            <w:r w:rsidRPr="00DE026F">
              <w:t>52</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10BE2D24" w14:textId="77777777" w:rsidR="005E2EB9" w:rsidRPr="00DE026F" w:rsidRDefault="005E2EB9" w:rsidP="006638C8">
            <w:pPr>
              <w:jc w:val="center"/>
            </w:pPr>
            <w:r w:rsidRPr="00DE026F">
              <w:t> </w:t>
            </w:r>
          </w:p>
        </w:tc>
        <w:tc>
          <w:tcPr>
            <w:tcW w:w="1056" w:type="dxa"/>
            <w:tcBorders>
              <w:top w:val="nil"/>
              <w:left w:val="nil"/>
              <w:bottom w:val="single" w:sz="8" w:space="0" w:color="auto"/>
              <w:right w:val="single" w:sz="8" w:space="0" w:color="auto"/>
            </w:tcBorders>
          </w:tcPr>
          <w:p w14:paraId="6AD673CD" w14:textId="77777777" w:rsidR="005E2EB9" w:rsidRPr="00DE026F" w:rsidRDefault="005E2EB9" w:rsidP="006638C8">
            <w:pPr>
              <w:jc w:val="center"/>
            </w:pPr>
          </w:p>
        </w:tc>
      </w:tr>
      <w:tr w:rsidR="005E2EB9" w:rsidRPr="002B1389" w14:paraId="233D7B46" w14:textId="77777777" w:rsidTr="006638C8">
        <w:trPr>
          <w:trHeight w:val="285"/>
        </w:trPr>
        <w:tc>
          <w:tcPr>
            <w:tcW w:w="29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53BF415" w14:textId="1539B575" w:rsidR="005E2EB9" w:rsidRPr="00DE026F" w:rsidRDefault="005E2EB9" w:rsidP="006638C8">
            <w:r w:rsidRPr="00DE026F">
              <w:t xml:space="preserve">Rejon szybu IV </w:t>
            </w:r>
            <w:r w:rsidR="00723B32">
              <w:t>(</w:t>
            </w:r>
            <w:r w:rsidRPr="00DE026F">
              <w:t>1,1 m</w:t>
            </w:r>
            <w:r w:rsidR="00844816">
              <w:rPr>
                <w:vertAlign w:val="superscript"/>
              </w:rPr>
              <w:t>3</w:t>
            </w:r>
            <w:r w:rsidRPr="00DE026F">
              <w:t>)</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hideMark/>
          </w:tcPr>
          <w:p w14:paraId="180FC976" w14:textId="77777777" w:rsidR="005E2EB9" w:rsidRPr="00DE026F" w:rsidRDefault="005E2EB9" w:rsidP="006638C8">
            <w:pPr>
              <w:jc w:val="center"/>
            </w:pPr>
            <w:r w:rsidRPr="00DE026F">
              <w:t>104</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30B062D9" w14:textId="77777777" w:rsidR="005E2EB9" w:rsidRPr="00DE026F" w:rsidRDefault="005E2EB9" w:rsidP="006638C8">
            <w:pPr>
              <w:jc w:val="center"/>
            </w:pPr>
            <w:r w:rsidRPr="00DE026F">
              <w:t>52</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hideMark/>
          </w:tcPr>
          <w:p w14:paraId="79CCF466" w14:textId="77777777" w:rsidR="005E2EB9" w:rsidRPr="00DE026F" w:rsidRDefault="005E2EB9" w:rsidP="006638C8">
            <w:pPr>
              <w:jc w:val="center"/>
            </w:pPr>
            <w:r w:rsidRPr="00DE026F">
              <w:t>52</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46C8D787" w14:textId="77777777" w:rsidR="005E2EB9" w:rsidRPr="00DE026F" w:rsidRDefault="005E2EB9" w:rsidP="006638C8">
            <w:pPr>
              <w:jc w:val="center"/>
            </w:pPr>
            <w:r w:rsidRPr="00DE026F">
              <w:t> </w:t>
            </w:r>
          </w:p>
        </w:tc>
        <w:tc>
          <w:tcPr>
            <w:tcW w:w="1056" w:type="dxa"/>
            <w:tcBorders>
              <w:top w:val="nil"/>
              <w:left w:val="nil"/>
              <w:bottom w:val="single" w:sz="8" w:space="0" w:color="auto"/>
              <w:right w:val="single" w:sz="8" w:space="0" w:color="auto"/>
            </w:tcBorders>
          </w:tcPr>
          <w:p w14:paraId="2201343B" w14:textId="77777777" w:rsidR="005E2EB9" w:rsidRPr="00DE026F" w:rsidRDefault="005E2EB9" w:rsidP="006638C8">
            <w:pPr>
              <w:jc w:val="center"/>
            </w:pPr>
          </w:p>
        </w:tc>
      </w:tr>
      <w:tr w:rsidR="005E2EB9" w:rsidRPr="002B1389" w14:paraId="59CEA1D4" w14:textId="77777777" w:rsidTr="006638C8">
        <w:trPr>
          <w:trHeight w:val="285"/>
        </w:trPr>
        <w:tc>
          <w:tcPr>
            <w:tcW w:w="29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AEFCFB" w14:textId="4601CB43" w:rsidR="005E2EB9" w:rsidRPr="00DE026F" w:rsidRDefault="005E2EB9" w:rsidP="006638C8">
            <w:r w:rsidRPr="00DE026F">
              <w:t>Szyb Zygmunt (1,1 m</w:t>
            </w:r>
            <w:r w:rsidR="00844816">
              <w:rPr>
                <w:vertAlign w:val="superscript"/>
              </w:rPr>
              <w:t>3</w:t>
            </w:r>
            <w:r w:rsidRPr="00DE026F">
              <w:t>)</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hideMark/>
          </w:tcPr>
          <w:p w14:paraId="3C2BE6C6" w14:textId="77777777" w:rsidR="005E2EB9" w:rsidRPr="00DE026F" w:rsidRDefault="005E2EB9" w:rsidP="006638C8">
            <w:pPr>
              <w:jc w:val="center"/>
            </w:pPr>
            <w:r w:rsidRPr="00DE026F">
              <w:t>104</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7B411F9B" w14:textId="77777777" w:rsidR="005E2EB9" w:rsidRPr="00DE026F" w:rsidRDefault="005E2EB9" w:rsidP="006638C8">
            <w:pPr>
              <w:jc w:val="center"/>
            </w:pPr>
            <w:r w:rsidRPr="00DE026F">
              <w:t> </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hideMark/>
          </w:tcPr>
          <w:p w14:paraId="0C6669CF" w14:textId="77777777" w:rsidR="005E2EB9" w:rsidRPr="00DE026F" w:rsidRDefault="005E2EB9" w:rsidP="006638C8">
            <w:pPr>
              <w:jc w:val="center"/>
            </w:pPr>
            <w:r w:rsidRPr="00DE026F">
              <w:t> </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4FF5DE46" w14:textId="77777777" w:rsidR="005E2EB9" w:rsidRPr="00DE026F" w:rsidRDefault="005E2EB9" w:rsidP="006638C8">
            <w:pPr>
              <w:jc w:val="center"/>
            </w:pPr>
            <w:r w:rsidRPr="00DE026F">
              <w:t> </w:t>
            </w:r>
          </w:p>
        </w:tc>
        <w:tc>
          <w:tcPr>
            <w:tcW w:w="1056" w:type="dxa"/>
            <w:tcBorders>
              <w:top w:val="nil"/>
              <w:left w:val="nil"/>
              <w:bottom w:val="single" w:sz="8" w:space="0" w:color="auto"/>
              <w:right w:val="single" w:sz="8" w:space="0" w:color="auto"/>
            </w:tcBorders>
          </w:tcPr>
          <w:p w14:paraId="265D067D" w14:textId="77777777" w:rsidR="005E2EB9" w:rsidRPr="00DE026F" w:rsidRDefault="005E2EB9" w:rsidP="006638C8">
            <w:pPr>
              <w:jc w:val="center"/>
            </w:pPr>
          </w:p>
        </w:tc>
      </w:tr>
      <w:tr w:rsidR="005E2EB9" w:rsidRPr="002B1389" w14:paraId="20D7ADF4" w14:textId="77777777" w:rsidTr="006638C8">
        <w:trPr>
          <w:trHeight w:val="285"/>
        </w:trPr>
        <w:tc>
          <w:tcPr>
            <w:tcW w:w="29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7233999" w14:textId="77777777" w:rsidR="005E2EB9" w:rsidRPr="00DE026F" w:rsidRDefault="005E2EB9" w:rsidP="006638C8">
            <w:pPr>
              <w:jc w:val="center"/>
              <w:rPr>
                <w:b/>
                <w:bCs/>
              </w:rPr>
            </w:pPr>
            <w:r w:rsidRPr="00DE026F">
              <w:rPr>
                <w:b/>
                <w:bCs/>
              </w:rPr>
              <w:t>Razem</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hideMark/>
          </w:tcPr>
          <w:p w14:paraId="4D659EE3" w14:textId="77777777" w:rsidR="005E2EB9" w:rsidRPr="00DE026F" w:rsidRDefault="005E2EB9" w:rsidP="006638C8">
            <w:pPr>
              <w:jc w:val="center"/>
              <w:rPr>
                <w:b/>
                <w:bCs/>
              </w:rPr>
            </w:pPr>
            <w:r w:rsidRPr="00DE026F">
              <w:rPr>
                <w:b/>
                <w:bCs/>
              </w:rPr>
              <w:t>1092</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4E8D516A" w14:textId="77777777" w:rsidR="005E2EB9" w:rsidRPr="00DE026F" w:rsidRDefault="005E2EB9" w:rsidP="006638C8">
            <w:pPr>
              <w:jc w:val="center"/>
              <w:rPr>
                <w:b/>
                <w:bCs/>
              </w:rPr>
            </w:pPr>
            <w:r w:rsidRPr="00DE026F">
              <w:rPr>
                <w:b/>
                <w:bCs/>
              </w:rPr>
              <w:t>156</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hideMark/>
          </w:tcPr>
          <w:p w14:paraId="1E793F61" w14:textId="77777777" w:rsidR="005E2EB9" w:rsidRPr="00DE026F" w:rsidRDefault="005E2EB9" w:rsidP="006638C8">
            <w:pPr>
              <w:jc w:val="center"/>
              <w:rPr>
                <w:b/>
                <w:bCs/>
              </w:rPr>
            </w:pPr>
            <w:r w:rsidRPr="00DE026F">
              <w:rPr>
                <w:b/>
                <w:bCs/>
              </w:rPr>
              <w:t>156</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2C8126FC" w14:textId="77777777" w:rsidR="005E2EB9" w:rsidRPr="00DE026F" w:rsidRDefault="005E2EB9" w:rsidP="006638C8">
            <w:pPr>
              <w:jc w:val="center"/>
              <w:rPr>
                <w:b/>
                <w:bCs/>
              </w:rPr>
            </w:pPr>
            <w:r w:rsidRPr="00DE026F">
              <w:rPr>
                <w:b/>
                <w:bCs/>
              </w:rPr>
              <w:t>52</w:t>
            </w:r>
          </w:p>
        </w:tc>
        <w:tc>
          <w:tcPr>
            <w:tcW w:w="1056" w:type="dxa"/>
            <w:tcBorders>
              <w:top w:val="nil"/>
              <w:left w:val="nil"/>
              <w:bottom w:val="single" w:sz="8" w:space="0" w:color="auto"/>
              <w:right w:val="single" w:sz="8" w:space="0" w:color="auto"/>
            </w:tcBorders>
          </w:tcPr>
          <w:p w14:paraId="71C1549B" w14:textId="77777777" w:rsidR="005E2EB9" w:rsidRPr="00DE026F" w:rsidRDefault="005E2EB9" w:rsidP="006638C8">
            <w:pPr>
              <w:jc w:val="center"/>
              <w:rPr>
                <w:b/>
                <w:bCs/>
              </w:rPr>
            </w:pPr>
            <w:r w:rsidRPr="00D67A99">
              <w:rPr>
                <w:b/>
                <w:bCs/>
              </w:rPr>
              <w:t>12</w:t>
            </w:r>
          </w:p>
        </w:tc>
      </w:tr>
    </w:tbl>
    <w:p w14:paraId="1AA8EC9E" w14:textId="77777777" w:rsidR="000817F3" w:rsidRPr="005E2EB9" w:rsidRDefault="000817F3" w:rsidP="005E2EB9">
      <w:pPr>
        <w:rPr>
          <w:b/>
        </w:rPr>
      </w:pPr>
    </w:p>
    <w:p w14:paraId="7F80B812" w14:textId="77777777" w:rsidR="000817F3" w:rsidRDefault="000817F3" w:rsidP="005E2EB9">
      <w:pPr>
        <w:widowControl w:val="0"/>
        <w:adjustRightInd w:val="0"/>
        <w:textAlignment w:val="baseline"/>
        <w:rPr>
          <w:b/>
        </w:rPr>
      </w:pPr>
    </w:p>
    <w:p w14:paraId="24C4D169" w14:textId="3272A39A" w:rsidR="005E2EB9" w:rsidRPr="00914321" w:rsidRDefault="000817F3" w:rsidP="00914321">
      <w:pPr>
        <w:widowControl w:val="0"/>
        <w:adjustRightInd w:val="0"/>
        <w:ind w:left="1428" w:hanging="1002"/>
        <w:textAlignment w:val="baseline"/>
        <w:rPr>
          <w:b/>
          <w:sz w:val="24"/>
          <w:szCs w:val="24"/>
          <w:u w:val="single"/>
        </w:rPr>
      </w:pPr>
      <w:r w:rsidRPr="00844816">
        <w:rPr>
          <w:b/>
          <w:sz w:val="24"/>
          <w:szCs w:val="24"/>
          <w:u w:val="single"/>
        </w:rPr>
        <w:t>W zakresie zadania 2 Ruch Wujek:</w:t>
      </w:r>
    </w:p>
    <w:p w14:paraId="71CFE4C4" w14:textId="5DC5B965" w:rsidR="005E2EB9" w:rsidRPr="005E2EB9" w:rsidRDefault="005E2EB9" w:rsidP="00844816">
      <w:pPr>
        <w:pStyle w:val="Akapitzlist"/>
        <w:numPr>
          <w:ilvl w:val="6"/>
          <w:numId w:val="14"/>
        </w:numPr>
        <w:autoSpaceDE w:val="0"/>
        <w:autoSpaceDN w:val="0"/>
        <w:ind w:leftChars="127" w:left="611" w:hanging="357"/>
        <w:jc w:val="both"/>
        <w:rPr>
          <w:bCs/>
          <w:iCs/>
        </w:rPr>
      </w:pPr>
      <w:r w:rsidRPr="005E2EB9">
        <w:rPr>
          <w:bCs/>
          <w:iCs/>
        </w:rPr>
        <w:t>Odbiór odpadów odbywać się będzie na podstawie ustalonego z kopalnią harmonogramu opróżniania (przedstawionego poniżej) oraz na podstawie telefonicznego zgłoszenia i wynikać będzie z aktualnych potrzeb kopalni i uzgodnień stron.</w:t>
      </w:r>
    </w:p>
    <w:p w14:paraId="4F8815F5" w14:textId="3F74B364" w:rsidR="005E2EB9" w:rsidRPr="00A20623" w:rsidRDefault="005E2EB9" w:rsidP="00844816">
      <w:pPr>
        <w:pStyle w:val="Akapitzlist"/>
        <w:numPr>
          <w:ilvl w:val="0"/>
          <w:numId w:val="14"/>
        </w:numPr>
        <w:autoSpaceDE w:val="0"/>
        <w:autoSpaceDN w:val="0"/>
        <w:ind w:leftChars="127" w:left="611" w:hanging="357"/>
        <w:jc w:val="both"/>
        <w:rPr>
          <w:bCs/>
          <w:iCs/>
        </w:rPr>
      </w:pPr>
      <w:r w:rsidRPr="00B65CA1">
        <w:rPr>
          <w:bCs/>
          <w:iCs/>
        </w:rPr>
        <w:t>Odpady ładowane będą do kontenerów typu KP7 i 1100 lub o równoważnej pojemności całkowitej podstawionych przez Wykonawcę w zależności od potrzeb Zamawiającego.</w:t>
      </w:r>
    </w:p>
    <w:p w14:paraId="5D4771F0" w14:textId="77777777" w:rsidR="00844816" w:rsidRDefault="00844816" w:rsidP="005E2EB9">
      <w:pPr>
        <w:spacing w:line="360" w:lineRule="auto"/>
        <w:ind w:left="708"/>
        <w:rPr>
          <w:b/>
          <w:sz w:val="24"/>
          <w:szCs w:val="24"/>
        </w:rPr>
      </w:pPr>
    </w:p>
    <w:p w14:paraId="32BF416E" w14:textId="53C8E6B4" w:rsidR="005E2EB9" w:rsidRPr="005E2EB9" w:rsidRDefault="005E2EB9" w:rsidP="00844816">
      <w:pPr>
        <w:ind w:left="708"/>
        <w:rPr>
          <w:b/>
          <w:sz w:val="24"/>
          <w:szCs w:val="24"/>
        </w:rPr>
      </w:pPr>
      <w:r w:rsidRPr="005E2EB9">
        <w:rPr>
          <w:b/>
          <w:sz w:val="24"/>
          <w:szCs w:val="24"/>
        </w:rPr>
        <w:t>HARMONOGRAM DLA ODBIORU ODPADÓW RUCH WUJEK O KODZIE 20 01 01 (15 01 01) – odpady z papieru i tektury</w:t>
      </w:r>
    </w:p>
    <w:p w14:paraId="3B3D767E" w14:textId="77777777" w:rsidR="00914321" w:rsidRDefault="00844816" w:rsidP="00914321">
      <w:pPr>
        <w:pStyle w:val="Akapitzlist"/>
        <w:numPr>
          <w:ilvl w:val="0"/>
          <w:numId w:val="86"/>
        </w:numPr>
        <w:rPr>
          <w:bCs/>
          <w:iCs/>
        </w:rPr>
      </w:pPr>
      <w:r>
        <w:rPr>
          <w:bCs/>
          <w:iCs/>
        </w:rPr>
        <w:t>Ruch</w:t>
      </w:r>
      <w:r w:rsidR="005E2EB9" w:rsidRPr="005E2EB9">
        <w:rPr>
          <w:bCs/>
          <w:iCs/>
        </w:rPr>
        <w:t xml:space="preserve"> Wujek ul. Wincentego Pola 65, Katowice (rejon Parking A)</w:t>
      </w:r>
    </w:p>
    <w:p w14:paraId="571D30B9" w14:textId="220880AF" w:rsidR="005E2EB9" w:rsidRPr="00914321" w:rsidRDefault="005E2EB9" w:rsidP="00914321">
      <w:pPr>
        <w:pStyle w:val="Akapitzlist"/>
        <w:rPr>
          <w:bCs/>
          <w:iCs/>
        </w:rPr>
      </w:pPr>
      <w:r w:rsidRPr="00914321">
        <w:rPr>
          <w:bCs/>
          <w:iCs/>
        </w:rPr>
        <w:t>1 x 1100 – 1 na tydzień.</w:t>
      </w:r>
    </w:p>
    <w:p w14:paraId="18C41742" w14:textId="77777777" w:rsidR="00914321" w:rsidRDefault="00914321" w:rsidP="00844816">
      <w:pPr>
        <w:ind w:left="720"/>
        <w:rPr>
          <w:b/>
          <w:sz w:val="24"/>
          <w:szCs w:val="24"/>
        </w:rPr>
      </w:pPr>
    </w:p>
    <w:p w14:paraId="15E31F12" w14:textId="1B9E08CB" w:rsidR="005E2EB9" w:rsidRPr="00844816" w:rsidRDefault="005E2EB9" w:rsidP="00844816">
      <w:pPr>
        <w:ind w:left="720"/>
        <w:rPr>
          <w:b/>
          <w:sz w:val="24"/>
          <w:szCs w:val="24"/>
        </w:rPr>
      </w:pPr>
      <w:r w:rsidRPr="00844816">
        <w:rPr>
          <w:b/>
          <w:sz w:val="24"/>
          <w:szCs w:val="24"/>
        </w:rPr>
        <w:t>HARMONOGRAM DLA ODBIORU ODPADÓW O KODZIE 20 01 39 (15 01 02, 15 01 06) – odpady z tworzyw sztucznych</w:t>
      </w:r>
    </w:p>
    <w:p w14:paraId="6D98EC84" w14:textId="37D83EC9" w:rsidR="005D6C23" w:rsidRPr="00844816" w:rsidRDefault="00914321" w:rsidP="00844816">
      <w:pPr>
        <w:pStyle w:val="Akapitzlist"/>
        <w:numPr>
          <w:ilvl w:val="2"/>
          <w:numId w:val="14"/>
        </w:numPr>
        <w:ind w:left="714" w:hanging="357"/>
        <w:rPr>
          <w:bCs/>
          <w:iCs/>
        </w:rPr>
      </w:pPr>
      <w:r>
        <w:rPr>
          <w:bCs/>
          <w:iCs/>
        </w:rPr>
        <w:t>Ruch</w:t>
      </w:r>
      <w:r w:rsidR="005D6C23" w:rsidRPr="00844816">
        <w:rPr>
          <w:bCs/>
          <w:iCs/>
        </w:rPr>
        <w:t xml:space="preserve"> Wujek ul. Pola 65, Katowice (rejon Parking A)</w:t>
      </w:r>
    </w:p>
    <w:p w14:paraId="3400139F" w14:textId="00A0B77D" w:rsidR="005D6C23" w:rsidRPr="00844816" w:rsidRDefault="005D6C23" w:rsidP="00844816">
      <w:pPr>
        <w:pStyle w:val="Akapitzlist"/>
        <w:rPr>
          <w:bCs/>
          <w:iCs/>
        </w:rPr>
      </w:pPr>
      <w:r w:rsidRPr="00844816">
        <w:rPr>
          <w:bCs/>
          <w:iCs/>
        </w:rPr>
        <w:t>1 x 1100 – 1 raz na tydzień.</w:t>
      </w:r>
    </w:p>
    <w:p w14:paraId="3076D23B" w14:textId="77777777" w:rsidR="00914321" w:rsidRDefault="00914321" w:rsidP="00844816">
      <w:pPr>
        <w:ind w:left="720"/>
        <w:rPr>
          <w:b/>
          <w:sz w:val="24"/>
          <w:szCs w:val="24"/>
        </w:rPr>
      </w:pPr>
    </w:p>
    <w:p w14:paraId="651D878D" w14:textId="35BD0BB4" w:rsidR="005D6C23" w:rsidRPr="00844816" w:rsidRDefault="005D6C23" w:rsidP="00844816">
      <w:pPr>
        <w:ind w:left="720"/>
        <w:rPr>
          <w:b/>
          <w:sz w:val="24"/>
          <w:szCs w:val="24"/>
        </w:rPr>
      </w:pPr>
      <w:r w:rsidRPr="00844816">
        <w:rPr>
          <w:b/>
          <w:sz w:val="24"/>
          <w:szCs w:val="24"/>
        </w:rPr>
        <w:t xml:space="preserve">HARMONOGRAM DLA ODBIORU ODPADÓW </w:t>
      </w:r>
    </w:p>
    <w:p w14:paraId="766D95EC" w14:textId="4A5BBEC8" w:rsidR="005D6C23" w:rsidRPr="00844816" w:rsidRDefault="005D6C23" w:rsidP="00844816">
      <w:pPr>
        <w:ind w:left="720"/>
        <w:rPr>
          <w:b/>
          <w:sz w:val="24"/>
          <w:szCs w:val="24"/>
        </w:rPr>
      </w:pPr>
      <w:r w:rsidRPr="00844816">
        <w:rPr>
          <w:b/>
          <w:sz w:val="24"/>
          <w:szCs w:val="24"/>
        </w:rPr>
        <w:t>O KODZIE 20 03 01 – odpady komunalne niesegregowane</w:t>
      </w:r>
    </w:p>
    <w:p w14:paraId="452BC4AA" w14:textId="1C12E9DC" w:rsidR="005E2EB9" w:rsidRPr="00844816" w:rsidRDefault="00914321" w:rsidP="00844816">
      <w:pPr>
        <w:pStyle w:val="Akapitzlist"/>
        <w:numPr>
          <w:ilvl w:val="0"/>
          <w:numId w:val="85"/>
        </w:numPr>
        <w:rPr>
          <w:bCs/>
          <w:iCs/>
        </w:rPr>
      </w:pPr>
      <w:r>
        <w:rPr>
          <w:bCs/>
          <w:iCs/>
        </w:rPr>
        <w:t>Ruch</w:t>
      </w:r>
      <w:r w:rsidR="005E2EB9" w:rsidRPr="00844816">
        <w:rPr>
          <w:bCs/>
          <w:iCs/>
        </w:rPr>
        <w:t xml:space="preserve"> Wujek ul. Wincentego Pola 65, Katowice (rejon Parking A)</w:t>
      </w:r>
    </w:p>
    <w:p w14:paraId="3B248068" w14:textId="77777777" w:rsidR="005E2EB9" w:rsidRPr="00844816" w:rsidRDefault="005E2EB9" w:rsidP="00844816">
      <w:pPr>
        <w:pStyle w:val="Akapitzlist"/>
        <w:ind w:left="786"/>
        <w:rPr>
          <w:bCs/>
          <w:iCs/>
        </w:rPr>
      </w:pPr>
      <w:r w:rsidRPr="00844816">
        <w:rPr>
          <w:bCs/>
          <w:iCs/>
        </w:rPr>
        <w:t>2 x 1100 – 1 raz na tydzień.</w:t>
      </w:r>
    </w:p>
    <w:p w14:paraId="025ED6AC" w14:textId="577F9494" w:rsidR="005E2EB9" w:rsidRPr="00844816" w:rsidRDefault="00914321" w:rsidP="00844816">
      <w:pPr>
        <w:pStyle w:val="Akapitzlist"/>
        <w:numPr>
          <w:ilvl w:val="0"/>
          <w:numId w:val="85"/>
        </w:numPr>
        <w:rPr>
          <w:bCs/>
          <w:iCs/>
        </w:rPr>
      </w:pPr>
      <w:r>
        <w:rPr>
          <w:bCs/>
          <w:iCs/>
        </w:rPr>
        <w:t>Ruch</w:t>
      </w:r>
      <w:r w:rsidR="005E2EB9" w:rsidRPr="00844816">
        <w:rPr>
          <w:bCs/>
          <w:iCs/>
        </w:rPr>
        <w:t xml:space="preserve"> Wujek ul. Wincentego Pola 65, Katowice (rejon łaźni górniczej )</w:t>
      </w:r>
    </w:p>
    <w:p w14:paraId="0B5E4381" w14:textId="77777777" w:rsidR="005E2EB9" w:rsidRPr="00844816" w:rsidRDefault="005E2EB9" w:rsidP="00844816">
      <w:pPr>
        <w:pStyle w:val="Akapitzlist"/>
        <w:ind w:left="786"/>
        <w:rPr>
          <w:bCs/>
          <w:iCs/>
        </w:rPr>
      </w:pPr>
      <w:r w:rsidRPr="00844816">
        <w:rPr>
          <w:bCs/>
          <w:iCs/>
        </w:rPr>
        <w:t>3x KP7 otwarte lub zamknięte – 1 raz na tydzień.</w:t>
      </w:r>
    </w:p>
    <w:p w14:paraId="3A505620" w14:textId="6F0FD4D1" w:rsidR="005E2EB9" w:rsidRPr="00914321" w:rsidRDefault="00914321" w:rsidP="00914321">
      <w:pPr>
        <w:pStyle w:val="Akapitzlist"/>
        <w:numPr>
          <w:ilvl w:val="0"/>
          <w:numId w:val="85"/>
        </w:numPr>
        <w:ind w:left="788"/>
        <w:rPr>
          <w:bCs/>
          <w:iCs/>
        </w:rPr>
      </w:pPr>
      <w:r>
        <w:rPr>
          <w:bCs/>
          <w:iCs/>
        </w:rPr>
        <w:t>Ruch</w:t>
      </w:r>
      <w:r w:rsidR="005E2EB9" w:rsidRPr="00914321">
        <w:rPr>
          <w:bCs/>
          <w:iCs/>
        </w:rPr>
        <w:t xml:space="preserve"> Wujek ul. Wincentego Pola 65, Katowice (rejon Plac składowy drzewa)</w:t>
      </w:r>
    </w:p>
    <w:p w14:paraId="3704E52E" w14:textId="77777777" w:rsidR="005E2EB9" w:rsidRPr="005E2EB9" w:rsidRDefault="005E2EB9" w:rsidP="00914321">
      <w:pPr>
        <w:pStyle w:val="Akapitzlist"/>
        <w:ind w:left="788"/>
        <w:rPr>
          <w:bCs/>
          <w:iCs/>
        </w:rPr>
      </w:pPr>
      <w:r w:rsidRPr="00914321">
        <w:rPr>
          <w:bCs/>
          <w:iCs/>
        </w:rPr>
        <w:t>2 x KP7 otwarty – 1 raz na tydzień.</w:t>
      </w:r>
    </w:p>
    <w:p w14:paraId="1D5A2C33" w14:textId="77777777" w:rsidR="00914321" w:rsidRDefault="00914321" w:rsidP="005E2EB9">
      <w:pPr>
        <w:spacing w:line="360" w:lineRule="auto"/>
        <w:ind w:left="709"/>
        <w:rPr>
          <w:b/>
          <w:sz w:val="24"/>
          <w:szCs w:val="24"/>
        </w:rPr>
      </w:pPr>
    </w:p>
    <w:p w14:paraId="51D8DEEA" w14:textId="596BF31B" w:rsidR="005E2EB9" w:rsidRPr="005E2EB9" w:rsidRDefault="005E2EB9" w:rsidP="00914321">
      <w:pPr>
        <w:ind w:left="709"/>
        <w:rPr>
          <w:b/>
          <w:sz w:val="24"/>
          <w:szCs w:val="24"/>
        </w:rPr>
      </w:pPr>
      <w:r w:rsidRPr="005E2EB9">
        <w:rPr>
          <w:b/>
          <w:sz w:val="24"/>
          <w:szCs w:val="24"/>
        </w:rPr>
        <w:t xml:space="preserve">HARMONOGRAM DLA ODBIORU ODPADÓW O KODZIE 20 01 02 </w:t>
      </w:r>
      <w:r w:rsidRPr="005E2EB9">
        <w:rPr>
          <w:b/>
          <w:sz w:val="24"/>
          <w:szCs w:val="24"/>
        </w:rPr>
        <w:br/>
        <w:t>(15 01 07) – odpady ze szkła</w:t>
      </w:r>
    </w:p>
    <w:p w14:paraId="07ECA29C" w14:textId="01968B40" w:rsidR="005E2EB9" w:rsidRPr="005E2EB9" w:rsidRDefault="00914321" w:rsidP="00914321">
      <w:pPr>
        <w:pStyle w:val="Akapitzlist"/>
        <w:numPr>
          <w:ilvl w:val="0"/>
          <w:numId w:val="87"/>
        </w:numPr>
        <w:rPr>
          <w:bCs/>
          <w:iCs/>
        </w:rPr>
      </w:pPr>
      <w:r>
        <w:rPr>
          <w:bCs/>
          <w:iCs/>
        </w:rPr>
        <w:t>Ruch</w:t>
      </w:r>
      <w:r w:rsidR="005E2EB9" w:rsidRPr="005E2EB9">
        <w:rPr>
          <w:bCs/>
          <w:iCs/>
        </w:rPr>
        <w:t xml:space="preserve"> Wujek ul. Wincentego Pola 65, Katowice (rejon Parking A)</w:t>
      </w:r>
    </w:p>
    <w:p w14:paraId="1C26E7DB" w14:textId="77777777" w:rsidR="005E2EB9" w:rsidRPr="005E2EB9" w:rsidRDefault="005E2EB9" w:rsidP="00914321">
      <w:pPr>
        <w:ind w:left="709"/>
        <w:rPr>
          <w:b/>
          <w:sz w:val="24"/>
          <w:szCs w:val="24"/>
        </w:rPr>
      </w:pPr>
      <w:r w:rsidRPr="005E2EB9">
        <w:rPr>
          <w:bCs/>
          <w:iCs/>
          <w:sz w:val="24"/>
          <w:szCs w:val="24"/>
        </w:rPr>
        <w:t>1x 1100 – 1 raz na tydzień.</w:t>
      </w:r>
    </w:p>
    <w:tbl>
      <w:tblPr>
        <w:tblpPr w:leftFromText="141" w:rightFromText="141" w:vertAnchor="text" w:horzAnchor="page" w:tblpX="1861" w:tblpY="196"/>
        <w:tblW w:w="9591" w:type="dxa"/>
        <w:tblLayout w:type="fixed"/>
        <w:tblCellMar>
          <w:left w:w="0" w:type="dxa"/>
          <w:right w:w="0" w:type="dxa"/>
        </w:tblCellMar>
        <w:tblLook w:val="04A0" w:firstRow="1" w:lastRow="0" w:firstColumn="1" w:lastColumn="0" w:noHBand="0" w:noVBand="1"/>
      </w:tblPr>
      <w:tblGrid>
        <w:gridCol w:w="3212"/>
        <w:gridCol w:w="1576"/>
        <w:gridCol w:w="1056"/>
        <w:gridCol w:w="1261"/>
        <w:gridCol w:w="1056"/>
        <w:gridCol w:w="1430"/>
      </w:tblGrid>
      <w:tr w:rsidR="005E2EB9" w:rsidRPr="005E2EB9" w14:paraId="347ABE73" w14:textId="77777777" w:rsidTr="005E2EB9">
        <w:trPr>
          <w:trHeight w:val="285"/>
        </w:trPr>
        <w:tc>
          <w:tcPr>
            <w:tcW w:w="3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B998458" w14:textId="77777777" w:rsidR="005E2EB9" w:rsidRPr="005E2EB9" w:rsidRDefault="005E2EB9" w:rsidP="005E2EB9">
            <w:pPr>
              <w:jc w:val="center"/>
              <w:rPr>
                <w:b/>
                <w:bCs/>
                <w:sz w:val="24"/>
                <w:szCs w:val="24"/>
              </w:rPr>
            </w:pPr>
            <w:r w:rsidRPr="005E2EB9">
              <w:rPr>
                <w:b/>
                <w:bCs/>
                <w:sz w:val="24"/>
                <w:szCs w:val="24"/>
              </w:rPr>
              <w:lastRenderedPageBreak/>
              <w:t>Ruch Wujek</w:t>
            </w:r>
          </w:p>
        </w:tc>
        <w:tc>
          <w:tcPr>
            <w:tcW w:w="1576" w:type="dxa"/>
            <w:noWrap/>
            <w:tcMar>
              <w:top w:w="0" w:type="dxa"/>
              <w:left w:w="70" w:type="dxa"/>
              <w:bottom w:w="0" w:type="dxa"/>
              <w:right w:w="70" w:type="dxa"/>
            </w:tcMar>
            <w:vAlign w:val="bottom"/>
            <w:hideMark/>
          </w:tcPr>
          <w:p w14:paraId="6B76D7E4" w14:textId="77777777" w:rsidR="005E2EB9" w:rsidRPr="005E2EB9" w:rsidRDefault="005E2EB9" w:rsidP="005E2EB9">
            <w:pPr>
              <w:rPr>
                <w:b/>
                <w:bCs/>
                <w:sz w:val="24"/>
                <w:szCs w:val="24"/>
              </w:rPr>
            </w:pPr>
          </w:p>
        </w:tc>
        <w:tc>
          <w:tcPr>
            <w:tcW w:w="1056" w:type="dxa"/>
            <w:noWrap/>
            <w:tcMar>
              <w:top w:w="0" w:type="dxa"/>
              <w:left w:w="70" w:type="dxa"/>
              <w:bottom w:w="0" w:type="dxa"/>
              <w:right w:w="70" w:type="dxa"/>
            </w:tcMar>
            <w:vAlign w:val="bottom"/>
            <w:hideMark/>
          </w:tcPr>
          <w:p w14:paraId="4945414F" w14:textId="77777777" w:rsidR="005E2EB9" w:rsidRPr="005E2EB9" w:rsidRDefault="005E2EB9" w:rsidP="005E2EB9">
            <w:pPr>
              <w:rPr>
                <w:sz w:val="24"/>
                <w:szCs w:val="24"/>
              </w:rPr>
            </w:pPr>
          </w:p>
        </w:tc>
        <w:tc>
          <w:tcPr>
            <w:tcW w:w="1261" w:type="dxa"/>
            <w:noWrap/>
            <w:tcMar>
              <w:top w:w="0" w:type="dxa"/>
              <w:left w:w="70" w:type="dxa"/>
              <w:bottom w:w="0" w:type="dxa"/>
              <w:right w:w="70" w:type="dxa"/>
            </w:tcMar>
            <w:vAlign w:val="bottom"/>
            <w:hideMark/>
          </w:tcPr>
          <w:p w14:paraId="00E75ABB" w14:textId="77777777" w:rsidR="005E2EB9" w:rsidRPr="005E2EB9" w:rsidRDefault="005E2EB9" w:rsidP="005E2EB9">
            <w:pPr>
              <w:rPr>
                <w:sz w:val="24"/>
                <w:szCs w:val="24"/>
              </w:rPr>
            </w:pPr>
          </w:p>
        </w:tc>
        <w:tc>
          <w:tcPr>
            <w:tcW w:w="1056" w:type="dxa"/>
            <w:noWrap/>
            <w:tcMar>
              <w:top w:w="0" w:type="dxa"/>
              <w:left w:w="70" w:type="dxa"/>
              <w:bottom w:w="0" w:type="dxa"/>
              <w:right w:w="70" w:type="dxa"/>
            </w:tcMar>
            <w:vAlign w:val="bottom"/>
            <w:hideMark/>
          </w:tcPr>
          <w:p w14:paraId="4690620B" w14:textId="77777777" w:rsidR="005E2EB9" w:rsidRPr="005E2EB9" w:rsidRDefault="005E2EB9" w:rsidP="005E2EB9">
            <w:pPr>
              <w:rPr>
                <w:sz w:val="24"/>
                <w:szCs w:val="24"/>
              </w:rPr>
            </w:pPr>
          </w:p>
        </w:tc>
        <w:tc>
          <w:tcPr>
            <w:tcW w:w="1430" w:type="dxa"/>
          </w:tcPr>
          <w:p w14:paraId="2C0E1CFC" w14:textId="77777777" w:rsidR="005E2EB9" w:rsidRPr="005E2EB9" w:rsidRDefault="005E2EB9" w:rsidP="005E2EB9">
            <w:pPr>
              <w:rPr>
                <w:sz w:val="24"/>
                <w:szCs w:val="24"/>
              </w:rPr>
            </w:pPr>
          </w:p>
        </w:tc>
      </w:tr>
      <w:tr w:rsidR="005E2EB9" w:rsidRPr="005E2EB9" w14:paraId="31E093F1" w14:textId="77777777" w:rsidTr="005E2EB9">
        <w:trPr>
          <w:gridAfter w:val="1"/>
          <w:wAfter w:w="1430" w:type="dxa"/>
          <w:trHeight w:val="765"/>
        </w:trPr>
        <w:tc>
          <w:tcPr>
            <w:tcW w:w="32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3E8FF84" w14:textId="77777777" w:rsidR="005E2EB9" w:rsidRPr="005E2EB9" w:rsidRDefault="005E2EB9" w:rsidP="005E2EB9">
            <w:pPr>
              <w:jc w:val="center"/>
              <w:rPr>
                <w:rFonts w:eastAsiaTheme="minorHAnsi"/>
                <w:b/>
                <w:bCs/>
                <w:sz w:val="24"/>
                <w:szCs w:val="24"/>
              </w:rPr>
            </w:pPr>
            <w:r w:rsidRPr="005E2EB9">
              <w:rPr>
                <w:b/>
                <w:bCs/>
                <w:sz w:val="24"/>
                <w:szCs w:val="24"/>
              </w:rPr>
              <w:t>Miejsce/lokalizacja</w:t>
            </w:r>
          </w:p>
        </w:tc>
        <w:tc>
          <w:tcPr>
            <w:tcW w:w="15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9F5E90" w14:textId="77777777" w:rsidR="005E2EB9" w:rsidRPr="005E2EB9" w:rsidRDefault="005E2EB9" w:rsidP="005E2EB9">
            <w:pPr>
              <w:jc w:val="center"/>
              <w:rPr>
                <w:b/>
                <w:bCs/>
                <w:sz w:val="24"/>
                <w:szCs w:val="24"/>
              </w:rPr>
            </w:pPr>
            <w:r w:rsidRPr="005E2EB9">
              <w:rPr>
                <w:b/>
                <w:bCs/>
                <w:sz w:val="24"/>
                <w:szCs w:val="24"/>
              </w:rPr>
              <w:t>Niesegregowane zmieszane (poj. KP7 m3 i 1,1 m3)</w:t>
            </w:r>
          </w:p>
        </w:tc>
        <w:tc>
          <w:tcPr>
            <w:tcW w:w="105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8FBC4EF" w14:textId="77777777" w:rsidR="005E2EB9" w:rsidRPr="005E2EB9" w:rsidRDefault="005E2EB9" w:rsidP="005E2EB9">
            <w:pPr>
              <w:jc w:val="center"/>
              <w:rPr>
                <w:b/>
                <w:bCs/>
                <w:sz w:val="24"/>
                <w:szCs w:val="24"/>
              </w:rPr>
            </w:pPr>
            <w:r w:rsidRPr="005E2EB9">
              <w:rPr>
                <w:b/>
                <w:bCs/>
                <w:sz w:val="24"/>
                <w:szCs w:val="24"/>
              </w:rPr>
              <w:t>Papier i tektura (poj. 1,1 m3)</w:t>
            </w:r>
          </w:p>
        </w:tc>
        <w:tc>
          <w:tcPr>
            <w:tcW w:w="12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DBEB9CD" w14:textId="77777777" w:rsidR="005E2EB9" w:rsidRPr="005E2EB9" w:rsidRDefault="005E2EB9" w:rsidP="005E2EB9">
            <w:pPr>
              <w:jc w:val="center"/>
              <w:rPr>
                <w:b/>
                <w:bCs/>
                <w:sz w:val="24"/>
                <w:szCs w:val="24"/>
              </w:rPr>
            </w:pPr>
            <w:r w:rsidRPr="005E2EB9">
              <w:rPr>
                <w:b/>
                <w:bCs/>
                <w:sz w:val="24"/>
                <w:szCs w:val="24"/>
              </w:rPr>
              <w:t xml:space="preserve">Tworzywa sztuczne </w:t>
            </w:r>
          </w:p>
          <w:p w14:paraId="58EAB10F" w14:textId="77777777" w:rsidR="005E2EB9" w:rsidRPr="005E2EB9" w:rsidRDefault="005E2EB9" w:rsidP="005E2EB9">
            <w:pPr>
              <w:jc w:val="center"/>
              <w:rPr>
                <w:b/>
                <w:bCs/>
                <w:sz w:val="24"/>
                <w:szCs w:val="24"/>
              </w:rPr>
            </w:pPr>
            <w:r w:rsidRPr="005E2EB9">
              <w:rPr>
                <w:b/>
                <w:bCs/>
                <w:sz w:val="24"/>
                <w:szCs w:val="24"/>
              </w:rPr>
              <w:t>(poj. 1,1 m3)</w:t>
            </w:r>
          </w:p>
        </w:tc>
        <w:tc>
          <w:tcPr>
            <w:tcW w:w="105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E976025" w14:textId="77777777" w:rsidR="005E2EB9" w:rsidRPr="005E2EB9" w:rsidRDefault="005E2EB9" w:rsidP="005E2EB9">
            <w:pPr>
              <w:jc w:val="center"/>
              <w:rPr>
                <w:b/>
                <w:bCs/>
                <w:sz w:val="24"/>
                <w:szCs w:val="24"/>
              </w:rPr>
            </w:pPr>
            <w:r w:rsidRPr="005E2EB9">
              <w:rPr>
                <w:b/>
                <w:bCs/>
                <w:sz w:val="24"/>
                <w:szCs w:val="24"/>
              </w:rPr>
              <w:t xml:space="preserve">Szkło </w:t>
            </w:r>
          </w:p>
          <w:p w14:paraId="50504129" w14:textId="77777777" w:rsidR="005E2EB9" w:rsidRPr="005E2EB9" w:rsidRDefault="005E2EB9" w:rsidP="005E2EB9">
            <w:pPr>
              <w:jc w:val="center"/>
              <w:rPr>
                <w:b/>
                <w:bCs/>
                <w:sz w:val="24"/>
                <w:szCs w:val="24"/>
              </w:rPr>
            </w:pPr>
            <w:r w:rsidRPr="005E2EB9">
              <w:rPr>
                <w:b/>
                <w:bCs/>
                <w:sz w:val="24"/>
                <w:szCs w:val="24"/>
              </w:rPr>
              <w:t>(poj. 1,1 m3)</w:t>
            </w:r>
          </w:p>
        </w:tc>
      </w:tr>
      <w:tr w:rsidR="005E2EB9" w:rsidRPr="005E2EB9" w14:paraId="3D137791" w14:textId="77777777" w:rsidTr="005E2EB9">
        <w:trPr>
          <w:gridAfter w:val="1"/>
          <w:wAfter w:w="1430" w:type="dxa"/>
          <w:trHeight w:val="285"/>
        </w:trPr>
        <w:tc>
          <w:tcPr>
            <w:tcW w:w="32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985A6C" w14:textId="77777777" w:rsidR="005E2EB9" w:rsidRPr="005E2EB9" w:rsidRDefault="005E2EB9" w:rsidP="005E2EB9">
            <w:pPr>
              <w:rPr>
                <w:sz w:val="24"/>
                <w:szCs w:val="24"/>
              </w:rPr>
            </w:pPr>
            <w:r w:rsidRPr="005E2EB9">
              <w:rPr>
                <w:sz w:val="24"/>
                <w:szCs w:val="24"/>
              </w:rPr>
              <w:t>ul. Wincentego Pola 65,</w:t>
            </w:r>
          </w:p>
          <w:p w14:paraId="62D19ADA" w14:textId="77777777" w:rsidR="005E2EB9" w:rsidRPr="005E2EB9" w:rsidRDefault="005E2EB9" w:rsidP="005E2EB9">
            <w:pPr>
              <w:rPr>
                <w:sz w:val="24"/>
                <w:szCs w:val="24"/>
              </w:rPr>
            </w:pPr>
            <w:r w:rsidRPr="005E2EB9">
              <w:rPr>
                <w:sz w:val="24"/>
                <w:szCs w:val="24"/>
              </w:rPr>
              <w:t>rejon łaźni górniczej (3xKP7)</w:t>
            </w:r>
          </w:p>
        </w:tc>
        <w:tc>
          <w:tcPr>
            <w:tcW w:w="1576" w:type="dxa"/>
            <w:tcBorders>
              <w:top w:val="nil"/>
              <w:left w:val="nil"/>
              <w:bottom w:val="single" w:sz="8" w:space="0" w:color="auto"/>
              <w:right w:val="single" w:sz="8" w:space="0" w:color="auto"/>
            </w:tcBorders>
            <w:noWrap/>
            <w:tcMar>
              <w:top w:w="0" w:type="dxa"/>
              <w:left w:w="70" w:type="dxa"/>
              <w:bottom w:w="0" w:type="dxa"/>
              <w:right w:w="70" w:type="dxa"/>
            </w:tcMar>
            <w:hideMark/>
          </w:tcPr>
          <w:p w14:paraId="1E2E9130" w14:textId="77777777" w:rsidR="005E2EB9" w:rsidRPr="005E2EB9" w:rsidRDefault="005E2EB9" w:rsidP="005E2EB9">
            <w:pPr>
              <w:jc w:val="center"/>
              <w:rPr>
                <w:sz w:val="24"/>
                <w:szCs w:val="24"/>
              </w:rPr>
            </w:pPr>
            <w:r w:rsidRPr="005E2EB9">
              <w:rPr>
                <w:sz w:val="24"/>
                <w:szCs w:val="24"/>
              </w:rPr>
              <w:t>156</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7B8498CE" w14:textId="77777777" w:rsidR="005E2EB9" w:rsidRPr="005E2EB9" w:rsidRDefault="005E2EB9" w:rsidP="005E2EB9">
            <w:pPr>
              <w:jc w:val="center"/>
              <w:rPr>
                <w:sz w:val="24"/>
                <w:szCs w:val="24"/>
              </w:rPr>
            </w:pPr>
          </w:p>
        </w:tc>
        <w:tc>
          <w:tcPr>
            <w:tcW w:w="1261" w:type="dxa"/>
            <w:tcBorders>
              <w:top w:val="nil"/>
              <w:left w:val="nil"/>
              <w:bottom w:val="single" w:sz="8" w:space="0" w:color="auto"/>
              <w:right w:val="single" w:sz="8" w:space="0" w:color="auto"/>
            </w:tcBorders>
            <w:noWrap/>
            <w:tcMar>
              <w:top w:w="0" w:type="dxa"/>
              <w:left w:w="70" w:type="dxa"/>
              <w:bottom w:w="0" w:type="dxa"/>
              <w:right w:w="70" w:type="dxa"/>
            </w:tcMar>
            <w:hideMark/>
          </w:tcPr>
          <w:p w14:paraId="28E703C9" w14:textId="77777777" w:rsidR="005E2EB9" w:rsidRPr="005E2EB9" w:rsidRDefault="005E2EB9" w:rsidP="005E2EB9">
            <w:pPr>
              <w:jc w:val="center"/>
              <w:rPr>
                <w:sz w:val="24"/>
                <w:szCs w:val="24"/>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4188EDB1" w14:textId="77777777" w:rsidR="005E2EB9" w:rsidRPr="005E2EB9" w:rsidRDefault="005E2EB9" w:rsidP="005E2EB9">
            <w:pPr>
              <w:jc w:val="center"/>
              <w:rPr>
                <w:sz w:val="24"/>
                <w:szCs w:val="24"/>
              </w:rPr>
            </w:pPr>
          </w:p>
        </w:tc>
      </w:tr>
      <w:tr w:rsidR="005E2EB9" w:rsidRPr="005E2EB9" w14:paraId="0E59D631" w14:textId="77777777" w:rsidTr="005E2EB9">
        <w:trPr>
          <w:gridAfter w:val="1"/>
          <w:wAfter w:w="1430" w:type="dxa"/>
          <w:trHeight w:val="285"/>
        </w:trPr>
        <w:tc>
          <w:tcPr>
            <w:tcW w:w="32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DECE78" w14:textId="77777777" w:rsidR="005E2EB9" w:rsidRPr="005E2EB9" w:rsidRDefault="005E2EB9" w:rsidP="005E2EB9">
            <w:pPr>
              <w:rPr>
                <w:sz w:val="24"/>
                <w:szCs w:val="24"/>
              </w:rPr>
            </w:pPr>
            <w:r w:rsidRPr="005E2EB9">
              <w:rPr>
                <w:sz w:val="24"/>
                <w:szCs w:val="24"/>
              </w:rPr>
              <w:t>ul. Wincentego Pola 65,</w:t>
            </w:r>
          </w:p>
          <w:p w14:paraId="34A38E70" w14:textId="77777777" w:rsidR="005E2EB9" w:rsidRPr="005E2EB9" w:rsidRDefault="005E2EB9" w:rsidP="005E2EB9">
            <w:pPr>
              <w:rPr>
                <w:sz w:val="24"/>
                <w:szCs w:val="24"/>
              </w:rPr>
            </w:pPr>
            <w:r w:rsidRPr="005E2EB9">
              <w:rPr>
                <w:sz w:val="24"/>
                <w:szCs w:val="24"/>
              </w:rPr>
              <w:t>parking A (2x1,1 m</w:t>
            </w:r>
            <w:r w:rsidRPr="005E2EB9">
              <w:rPr>
                <w:sz w:val="24"/>
                <w:szCs w:val="24"/>
                <w:vertAlign w:val="superscript"/>
              </w:rPr>
              <w:t>3</w:t>
            </w:r>
            <w:r w:rsidRPr="005E2EB9">
              <w:rPr>
                <w:sz w:val="24"/>
                <w:szCs w:val="24"/>
              </w:rPr>
              <w:t>)</w:t>
            </w:r>
          </w:p>
        </w:tc>
        <w:tc>
          <w:tcPr>
            <w:tcW w:w="1576" w:type="dxa"/>
            <w:tcBorders>
              <w:top w:val="nil"/>
              <w:left w:val="nil"/>
              <w:bottom w:val="single" w:sz="8" w:space="0" w:color="auto"/>
              <w:right w:val="single" w:sz="8" w:space="0" w:color="auto"/>
            </w:tcBorders>
            <w:noWrap/>
            <w:tcMar>
              <w:top w:w="0" w:type="dxa"/>
              <w:left w:w="70" w:type="dxa"/>
              <w:bottom w:w="0" w:type="dxa"/>
              <w:right w:w="70" w:type="dxa"/>
            </w:tcMar>
            <w:hideMark/>
          </w:tcPr>
          <w:p w14:paraId="019C250D" w14:textId="77777777" w:rsidR="005E2EB9" w:rsidRPr="005E2EB9" w:rsidRDefault="005E2EB9" w:rsidP="005E2EB9">
            <w:pPr>
              <w:jc w:val="center"/>
              <w:rPr>
                <w:sz w:val="24"/>
                <w:szCs w:val="24"/>
              </w:rPr>
            </w:pPr>
            <w:r w:rsidRPr="005E2EB9">
              <w:rPr>
                <w:sz w:val="24"/>
                <w:szCs w:val="24"/>
              </w:rPr>
              <w:t>104</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5E460657" w14:textId="77777777" w:rsidR="005E2EB9" w:rsidRPr="005E2EB9" w:rsidRDefault="005E2EB9" w:rsidP="005E2EB9">
            <w:pPr>
              <w:jc w:val="center"/>
              <w:rPr>
                <w:sz w:val="24"/>
                <w:szCs w:val="24"/>
              </w:rPr>
            </w:pPr>
            <w:r w:rsidRPr="005E2EB9">
              <w:rPr>
                <w:sz w:val="24"/>
                <w:szCs w:val="24"/>
              </w:rPr>
              <w:t>52 </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hideMark/>
          </w:tcPr>
          <w:p w14:paraId="3F6E0E4D" w14:textId="77777777" w:rsidR="005E2EB9" w:rsidRPr="005E2EB9" w:rsidRDefault="005E2EB9" w:rsidP="005E2EB9">
            <w:pPr>
              <w:jc w:val="center"/>
              <w:rPr>
                <w:sz w:val="24"/>
                <w:szCs w:val="24"/>
              </w:rPr>
            </w:pPr>
            <w:r w:rsidRPr="005E2EB9">
              <w:rPr>
                <w:sz w:val="24"/>
                <w:szCs w:val="24"/>
              </w:rPr>
              <w:t> 52</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hideMark/>
          </w:tcPr>
          <w:p w14:paraId="7C2764FA" w14:textId="77777777" w:rsidR="005E2EB9" w:rsidRPr="005E2EB9" w:rsidRDefault="005E2EB9" w:rsidP="005E2EB9">
            <w:pPr>
              <w:jc w:val="center"/>
              <w:rPr>
                <w:sz w:val="24"/>
                <w:szCs w:val="24"/>
              </w:rPr>
            </w:pPr>
            <w:r w:rsidRPr="005E2EB9">
              <w:rPr>
                <w:sz w:val="24"/>
                <w:szCs w:val="24"/>
              </w:rPr>
              <w:t> 52</w:t>
            </w:r>
          </w:p>
        </w:tc>
      </w:tr>
      <w:tr w:rsidR="005E2EB9" w:rsidRPr="005E2EB9" w14:paraId="66145470" w14:textId="77777777" w:rsidTr="00E922C5">
        <w:trPr>
          <w:gridAfter w:val="1"/>
          <w:wAfter w:w="1430" w:type="dxa"/>
          <w:trHeight w:val="510"/>
        </w:trPr>
        <w:tc>
          <w:tcPr>
            <w:tcW w:w="3212"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277AC395" w14:textId="77777777" w:rsidR="005E2EB9" w:rsidRPr="005E2EB9" w:rsidRDefault="005E2EB9" w:rsidP="005E2EB9">
            <w:pPr>
              <w:rPr>
                <w:sz w:val="24"/>
                <w:szCs w:val="24"/>
              </w:rPr>
            </w:pPr>
            <w:r w:rsidRPr="005E2EB9">
              <w:rPr>
                <w:sz w:val="24"/>
                <w:szCs w:val="24"/>
              </w:rPr>
              <w:t>ul. Wincentego Pola 65,</w:t>
            </w:r>
          </w:p>
          <w:p w14:paraId="2BAE044C" w14:textId="77777777" w:rsidR="005E2EB9" w:rsidRPr="005E2EB9" w:rsidRDefault="005E2EB9" w:rsidP="005E2EB9">
            <w:pPr>
              <w:rPr>
                <w:sz w:val="24"/>
                <w:szCs w:val="24"/>
              </w:rPr>
            </w:pPr>
            <w:r w:rsidRPr="005E2EB9">
              <w:rPr>
                <w:sz w:val="24"/>
                <w:szCs w:val="24"/>
              </w:rPr>
              <w:t>plac składowy drzewa (2xKP7)</w:t>
            </w:r>
          </w:p>
        </w:tc>
        <w:tc>
          <w:tcPr>
            <w:tcW w:w="1576" w:type="dxa"/>
            <w:tcBorders>
              <w:top w:val="single" w:sz="4" w:space="0" w:color="auto"/>
              <w:left w:val="nil"/>
              <w:bottom w:val="single" w:sz="4" w:space="0" w:color="auto"/>
              <w:right w:val="single" w:sz="8" w:space="0" w:color="auto"/>
            </w:tcBorders>
            <w:noWrap/>
            <w:tcMar>
              <w:top w:w="0" w:type="dxa"/>
              <w:left w:w="70" w:type="dxa"/>
              <w:bottom w:w="0" w:type="dxa"/>
              <w:right w:w="70" w:type="dxa"/>
            </w:tcMar>
            <w:hideMark/>
          </w:tcPr>
          <w:p w14:paraId="4DE790EE" w14:textId="77777777" w:rsidR="005E2EB9" w:rsidRPr="005E2EB9" w:rsidRDefault="005E2EB9" w:rsidP="005E2EB9">
            <w:pPr>
              <w:jc w:val="center"/>
              <w:rPr>
                <w:sz w:val="24"/>
                <w:szCs w:val="24"/>
              </w:rPr>
            </w:pPr>
            <w:r w:rsidRPr="005E2EB9">
              <w:rPr>
                <w:sz w:val="24"/>
                <w:szCs w:val="24"/>
              </w:rPr>
              <w:t>104</w:t>
            </w:r>
          </w:p>
        </w:tc>
        <w:tc>
          <w:tcPr>
            <w:tcW w:w="1056" w:type="dxa"/>
            <w:tcBorders>
              <w:top w:val="single" w:sz="4" w:space="0" w:color="auto"/>
              <w:left w:val="nil"/>
              <w:bottom w:val="single" w:sz="4" w:space="0" w:color="auto"/>
              <w:right w:val="single" w:sz="8" w:space="0" w:color="auto"/>
            </w:tcBorders>
            <w:noWrap/>
            <w:tcMar>
              <w:top w:w="0" w:type="dxa"/>
              <w:left w:w="70" w:type="dxa"/>
              <w:bottom w:w="0" w:type="dxa"/>
              <w:right w:w="70" w:type="dxa"/>
            </w:tcMar>
            <w:hideMark/>
          </w:tcPr>
          <w:p w14:paraId="47AFD294" w14:textId="77777777" w:rsidR="005E2EB9" w:rsidRPr="005E2EB9" w:rsidRDefault="005E2EB9" w:rsidP="005E2EB9">
            <w:pPr>
              <w:jc w:val="center"/>
              <w:rPr>
                <w:sz w:val="24"/>
                <w:szCs w:val="24"/>
              </w:rPr>
            </w:pPr>
            <w:r w:rsidRPr="005E2EB9">
              <w:rPr>
                <w:sz w:val="24"/>
                <w:szCs w:val="24"/>
              </w:rPr>
              <w:t> </w:t>
            </w:r>
          </w:p>
        </w:tc>
        <w:tc>
          <w:tcPr>
            <w:tcW w:w="1261" w:type="dxa"/>
            <w:tcBorders>
              <w:top w:val="single" w:sz="4" w:space="0" w:color="auto"/>
              <w:left w:val="nil"/>
              <w:bottom w:val="single" w:sz="4" w:space="0" w:color="auto"/>
              <w:right w:val="single" w:sz="8" w:space="0" w:color="auto"/>
            </w:tcBorders>
            <w:noWrap/>
            <w:tcMar>
              <w:top w:w="0" w:type="dxa"/>
              <w:left w:w="70" w:type="dxa"/>
              <w:bottom w:w="0" w:type="dxa"/>
              <w:right w:w="70" w:type="dxa"/>
            </w:tcMar>
            <w:hideMark/>
          </w:tcPr>
          <w:p w14:paraId="3F2E429F" w14:textId="77777777" w:rsidR="005E2EB9" w:rsidRPr="005E2EB9" w:rsidRDefault="005E2EB9" w:rsidP="005E2EB9">
            <w:pPr>
              <w:jc w:val="center"/>
              <w:rPr>
                <w:sz w:val="24"/>
                <w:szCs w:val="24"/>
              </w:rPr>
            </w:pPr>
            <w:r w:rsidRPr="005E2EB9">
              <w:rPr>
                <w:sz w:val="24"/>
                <w:szCs w:val="24"/>
              </w:rPr>
              <w:t> </w:t>
            </w:r>
          </w:p>
        </w:tc>
        <w:tc>
          <w:tcPr>
            <w:tcW w:w="1056" w:type="dxa"/>
            <w:tcBorders>
              <w:top w:val="single" w:sz="4" w:space="0" w:color="auto"/>
              <w:left w:val="nil"/>
              <w:bottom w:val="single" w:sz="4" w:space="0" w:color="auto"/>
              <w:right w:val="single" w:sz="8" w:space="0" w:color="auto"/>
            </w:tcBorders>
            <w:noWrap/>
            <w:tcMar>
              <w:top w:w="0" w:type="dxa"/>
              <w:left w:w="70" w:type="dxa"/>
              <w:bottom w:w="0" w:type="dxa"/>
              <w:right w:w="70" w:type="dxa"/>
            </w:tcMar>
            <w:hideMark/>
          </w:tcPr>
          <w:p w14:paraId="6CBE92D8" w14:textId="77777777" w:rsidR="005E2EB9" w:rsidRPr="005E2EB9" w:rsidRDefault="005E2EB9" w:rsidP="005E2EB9">
            <w:pPr>
              <w:jc w:val="center"/>
              <w:rPr>
                <w:sz w:val="24"/>
                <w:szCs w:val="24"/>
              </w:rPr>
            </w:pPr>
            <w:r w:rsidRPr="005E2EB9">
              <w:rPr>
                <w:sz w:val="24"/>
                <w:szCs w:val="24"/>
              </w:rPr>
              <w:t> </w:t>
            </w:r>
          </w:p>
        </w:tc>
      </w:tr>
      <w:tr w:rsidR="00E922C5" w:rsidRPr="005E2EB9" w14:paraId="65BF049A" w14:textId="77777777" w:rsidTr="005E2EB9">
        <w:trPr>
          <w:gridAfter w:val="1"/>
          <w:wAfter w:w="1430" w:type="dxa"/>
          <w:trHeight w:val="510"/>
        </w:trPr>
        <w:tc>
          <w:tcPr>
            <w:tcW w:w="3212"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70F35DEB" w14:textId="1A525321" w:rsidR="00E922C5" w:rsidRPr="00914321" w:rsidRDefault="00E922C5" w:rsidP="005E2EB9">
            <w:pPr>
              <w:rPr>
                <w:sz w:val="24"/>
                <w:szCs w:val="24"/>
              </w:rPr>
            </w:pPr>
            <w:r w:rsidRPr="00914321">
              <w:rPr>
                <w:sz w:val="24"/>
                <w:szCs w:val="24"/>
              </w:rPr>
              <w:t>RAZEM</w:t>
            </w:r>
          </w:p>
        </w:tc>
        <w:tc>
          <w:tcPr>
            <w:tcW w:w="1576" w:type="dxa"/>
            <w:tcBorders>
              <w:top w:val="single" w:sz="4" w:space="0" w:color="auto"/>
              <w:left w:val="nil"/>
              <w:bottom w:val="single" w:sz="8" w:space="0" w:color="auto"/>
              <w:right w:val="single" w:sz="8" w:space="0" w:color="auto"/>
            </w:tcBorders>
            <w:noWrap/>
            <w:tcMar>
              <w:top w:w="0" w:type="dxa"/>
              <w:left w:w="70" w:type="dxa"/>
              <w:bottom w:w="0" w:type="dxa"/>
              <w:right w:w="70" w:type="dxa"/>
            </w:tcMar>
          </w:tcPr>
          <w:p w14:paraId="4366E407" w14:textId="063D5559" w:rsidR="00E922C5" w:rsidRPr="00914321" w:rsidRDefault="00E922C5" w:rsidP="005E2EB9">
            <w:pPr>
              <w:jc w:val="center"/>
              <w:rPr>
                <w:sz w:val="24"/>
                <w:szCs w:val="24"/>
              </w:rPr>
            </w:pPr>
            <w:r w:rsidRPr="00914321">
              <w:rPr>
                <w:sz w:val="24"/>
                <w:szCs w:val="24"/>
              </w:rPr>
              <w:t>364</w:t>
            </w:r>
          </w:p>
        </w:tc>
        <w:tc>
          <w:tcPr>
            <w:tcW w:w="1056" w:type="dxa"/>
            <w:tcBorders>
              <w:top w:val="single" w:sz="4" w:space="0" w:color="auto"/>
              <w:left w:val="nil"/>
              <w:bottom w:val="single" w:sz="8" w:space="0" w:color="auto"/>
              <w:right w:val="single" w:sz="8" w:space="0" w:color="auto"/>
            </w:tcBorders>
            <w:noWrap/>
            <w:tcMar>
              <w:top w:w="0" w:type="dxa"/>
              <w:left w:w="70" w:type="dxa"/>
              <w:bottom w:w="0" w:type="dxa"/>
              <w:right w:w="70" w:type="dxa"/>
            </w:tcMar>
          </w:tcPr>
          <w:p w14:paraId="5D46AA7F" w14:textId="6A97D098" w:rsidR="00E922C5" w:rsidRPr="00914321" w:rsidRDefault="00E922C5" w:rsidP="005E2EB9">
            <w:pPr>
              <w:jc w:val="center"/>
              <w:rPr>
                <w:sz w:val="24"/>
                <w:szCs w:val="24"/>
              </w:rPr>
            </w:pPr>
            <w:r w:rsidRPr="00914321">
              <w:rPr>
                <w:sz w:val="24"/>
                <w:szCs w:val="24"/>
              </w:rPr>
              <w:t>52</w:t>
            </w:r>
          </w:p>
        </w:tc>
        <w:tc>
          <w:tcPr>
            <w:tcW w:w="1261" w:type="dxa"/>
            <w:tcBorders>
              <w:top w:val="single" w:sz="4" w:space="0" w:color="auto"/>
              <w:left w:val="nil"/>
              <w:bottom w:val="single" w:sz="8" w:space="0" w:color="auto"/>
              <w:right w:val="single" w:sz="8" w:space="0" w:color="auto"/>
            </w:tcBorders>
            <w:noWrap/>
            <w:tcMar>
              <w:top w:w="0" w:type="dxa"/>
              <w:left w:w="70" w:type="dxa"/>
              <w:bottom w:w="0" w:type="dxa"/>
              <w:right w:w="70" w:type="dxa"/>
            </w:tcMar>
          </w:tcPr>
          <w:p w14:paraId="7B07AEB0" w14:textId="3755565D" w:rsidR="00E922C5" w:rsidRPr="00914321" w:rsidRDefault="00E922C5" w:rsidP="005E2EB9">
            <w:pPr>
              <w:jc w:val="center"/>
              <w:rPr>
                <w:sz w:val="24"/>
                <w:szCs w:val="24"/>
              </w:rPr>
            </w:pPr>
            <w:r w:rsidRPr="00914321">
              <w:rPr>
                <w:sz w:val="24"/>
                <w:szCs w:val="24"/>
              </w:rPr>
              <w:t>52</w:t>
            </w:r>
          </w:p>
        </w:tc>
        <w:tc>
          <w:tcPr>
            <w:tcW w:w="1056" w:type="dxa"/>
            <w:tcBorders>
              <w:top w:val="single" w:sz="4" w:space="0" w:color="auto"/>
              <w:left w:val="nil"/>
              <w:bottom w:val="single" w:sz="8" w:space="0" w:color="auto"/>
              <w:right w:val="single" w:sz="8" w:space="0" w:color="auto"/>
            </w:tcBorders>
            <w:noWrap/>
            <w:tcMar>
              <w:top w:w="0" w:type="dxa"/>
              <w:left w:w="70" w:type="dxa"/>
              <w:bottom w:w="0" w:type="dxa"/>
              <w:right w:w="70" w:type="dxa"/>
            </w:tcMar>
          </w:tcPr>
          <w:p w14:paraId="70C58CFF" w14:textId="0793B510" w:rsidR="00E922C5" w:rsidRPr="00914321" w:rsidRDefault="00E922C5" w:rsidP="005E2EB9">
            <w:pPr>
              <w:jc w:val="center"/>
              <w:rPr>
                <w:sz w:val="24"/>
                <w:szCs w:val="24"/>
              </w:rPr>
            </w:pPr>
            <w:r w:rsidRPr="00914321">
              <w:rPr>
                <w:sz w:val="24"/>
                <w:szCs w:val="24"/>
              </w:rPr>
              <w:t>52</w:t>
            </w:r>
          </w:p>
        </w:tc>
      </w:tr>
    </w:tbl>
    <w:p w14:paraId="319D806D" w14:textId="77777777" w:rsidR="001E0F89" w:rsidRPr="005C2AB1" w:rsidRDefault="001E0F89" w:rsidP="001E0F89">
      <w:pPr>
        <w:contextualSpacing/>
        <w:jc w:val="both"/>
        <w:rPr>
          <w:rFonts w:eastAsia="Calibri"/>
          <w:sz w:val="10"/>
          <w:szCs w:val="10"/>
        </w:rPr>
      </w:pPr>
    </w:p>
    <w:p w14:paraId="397C77E5" w14:textId="54FC022B" w:rsidR="001E0F89" w:rsidRPr="000F47E1" w:rsidRDefault="001E0F89" w:rsidP="001E0F89">
      <w:pPr>
        <w:widowControl w:val="0"/>
        <w:adjustRightInd w:val="0"/>
        <w:jc w:val="both"/>
        <w:textAlignment w:val="baseline"/>
        <w:rPr>
          <w:b/>
          <w:sz w:val="24"/>
          <w:szCs w:val="24"/>
        </w:rPr>
      </w:pPr>
      <w:r w:rsidRPr="00064E95">
        <w:rPr>
          <w:b/>
          <w:sz w:val="24"/>
          <w:szCs w:val="24"/>
        </w:rPr>
        <w:t xml:space="preserve">         </w:t>
      </w:r>
    </w:p>
    <w:p w14:paraId="48B8FAFD" w14:textId="77777777" w:rsidR="00D13BFE" w:rsidRPr="0087686C" w:rsidRDefault="00D13BFE" w:rsidP="000570EF">
      <w:pPr>
        <w:pStyle w:val="Akapitzlist"/>
        <w:numPr>
          <w:ilvl w:val="0"/>
          <w:numId w:val="57"/>
        </w:numPr>
        <w:ind w:left="426" w:hanging="426"/>
        <w:rPr>
          <w:b/>
        </w:rPr>
      </w:pPr>
      <w:bookmarkStart w:id="145" w:name="_Toc67292101"/>
      <w:bookmarkStart w:id="146" w:name="_Toc67292103"/>
      <w:bookmarkStart w:id="147" w:name="_Hlk67824256"/>
      <w:bookmarkEnd w:id="142"/>
      <w:r w:rsidRPr="0087686C">
        <w:rPr>
          <w:b/>
        </w:rPr>
        <w:t>Opis sposobu zamawiania i rozliczania usług</w:t>
      </w:r>
      <w:bookmarkEnd w:id="145"/>
    </w:p>
    <w:p w14:paraId="7B819452" w14:textId="77777777" w:rsidR="00D13BFE" w:rsidRPr="0087686C" w:rsidRDefault="00D13BFE" w:rsidP="00D13BFE">
      <w:pPr>
        <w:pStyle w:val="Akapitzlist"/>
        <w:numPr>
          <w:ilvl w:val="1"/>
          <w:numId w:val="19"/>
        </w:numPr>
        <w:spacing w:after="60"/>
        <w:jc w:val="both"/>
        <w:rPr>
          <w:bCs/>
        </w:rPr>
      </w:pPr>
      <w:r w:rsidRPr="0087686C">
        <w:rPr>
          <w:bCs/>
        </w:rPr>
        <w:t xml:space="preserve">Jednostką rozliczenia za realizację ww. przedmiotu zamówienia </w:t>
      </w:r>
      <w:r w:rsidRPr="0087686C">
        <w:rPr>
          <w:b/>
          <w:bCs/>
        </w:rPr>
        <w:t>będzie stawka wyrażona w złotych za m</w:t>
      </w:r>
      <w:r w:rsidR="0087686C" w:rsidRPr="0087686C">
        <w:rPr>
          <w:b/>
          <w:bCs/>
          <w:vertAlign w:val="superscript"/>
        </w:rPr>
        <w:t>3</w:t>
      </w:r>
    </w:p>
    <w:p w14:paraId="35241AE1" w14:textId="1E47F9EB" w:rsidR="00D13BFE" w:rsidRPr="0087686C" w:rsidRDefault="00D13BFE" w:rsidP="00D13BFE">
      <w:pPr>
        <w:pStyle w:val="Akapitzlist"/>
        <w:numPr>
          <w:ilvl w:val="1"/>
          <w:numId w:val="19"/>
        </w:numPr>
        <w:spacing w:after="60"/>
        <w:jc w:val="both"/>
        <w:rPr>
          <w:bCs/>
        </w:rPr>
      </w:pPr>
      <w:r w:rsidRPr="0087686C">
        <w:rPr>
          <w:bCs/>
        </w:rPr>
        <w:t>Wartość zamówienia będzie stanowić kwota obliczona w oparciu o cen</w:t>
      </w:r>
      <w:r w:rsidR="0087686C" w:rsidRPr="0087686C">
        <w:rPr>
          <w:bCs/>
        </w:rPr>
        <w:t>y</w:t>
      </w:r>
      <w:r w:rsidRPr="0087686C">
        <w:rPr>
          <w:bCs/>
        </w:rPr>
        <w:t xml:space="preserve"> jednostkow</w:t>
      </w:r>
      <w:r w:rsidR="0087686C" w:rsidRPr="0087686C">
        <w:rPr>
          <w:bCs/>
        </w:rPr>
        <w:t>e.</w:t>
      </w:r>
    </w:p>
    <w:p w14:paraId="452804C7" w14:textId="5795E45B" w:rsidR="00D13BFE" w:rsidRPr="005F0DCC" w:rsidRDefault="00D13BFE" w:rsidP="00D13BFE">
      <w:pPr>
        <w:pStyle w:val="Akapitzlist"/>
        <w:numPr>
          <w:ilvl w:val="1"/>
          <w:numId w:val="19"/>
        </w:numPr>
        <w:spacing w:after="60"/>
        <w:jc w:val="both"/>
        <w:rPr>
          <w:bCs/>
        </w:rPr>
      </w:pPr>
      <w:r w:rsidRPr="005F0DCC">
        <w:t xml:space="preserve">Podstawą wystawienia faktury przez Wykonawcę za świadczenie zleconych przez Zamawiającego usług jest prawidłowo wykonana usługa potwierdzona wystawionym przez Zamawiającego </w:t>
      </w:r>
      <w:r w:rsidRPr="00914321">
        <w:t xml:space="preserve">w terminie </w:t>
      </w:r>
      <w:r w:rsidR="004928F8" w:rsidRPr="00914321">
        <w:t>3</w:t>
      </w:r>
      <w:r w:rsidRPr="00914321">
        <w:t xml:space="preserve"> dni roboczych</w:t>
      </w:r>
      <w:r w:rsidRPr="005F0DCC">
        <w:t xml:space="preserve"> 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2B4C145F" w14:textId="77777777" w:rsidR="003D72FF" w:rsidRPr="005F0DCC" w:rsidRDefault="00D13BFE" w:rsidP="007B2326">
      <w:pPr>
        <w:pStyle w:val="Akapitzlist"/>
        <w:numPr>
          <w:ilvl w:val="1"/>
          <w:numId w:val="19"/>
        </w:numPr>
        <w:spacing w:after="60"/>
        <w:jc w:val="both"/>
        <w:rPr>
          <w:bCs/>
        </w:rPr>
      </w:pPr>
      <w:r w:rsidRPr="005F0DCC">
        <w:rPr>
          <w:bCs/>
        </w:rPr>
        <w:t>Cyklem rozliczeniowym jest miesiąc kalendarzowy.</w:t>
      </w:r>
    </w:p>
    <w:p w14:paraId="20B63E54" w14:textId="6CFC5778" w:rsidR="004F4373" w:rsidRPr="00914321" w:rsidRDefault="004F4373" w:rsidP="001C24E5">
      <w:pPr>
        <w:pStyle w:val="Akapitzlist"/>
        <w:numPr>
          <w:ilvl w:val="1"/>
          <w:numId w:val="19"/>
        </w:numPr>
        <w:jc w:val="both"/>
        <w:rPr>
          <w:bCs/>
        </w:rPr>
      </w:pPr>
      <w:r w:rsidRPr="00186B2A">
        <w:rPr>
          <w:bCs/>
        </w:rPr>
        <w:t xml:space="preserve">Załadunek i transport odpadów komunalnych z nieruchomości odbywał się będzie </w:t>
      </w:r>
      <w:r w:rsidR="007B2326" w:rsidRPr="00186B2A">
        <w:rPr>
          <w:bCs/>
        </w:rPr>
        <w:t xml:space="preserve">w dni robocze, w godz. </w:t>
      </w:r>
      <w:r w:rsidR="001C24E5" w:rsidRPr="00186B2A">
        <w:rPr>
          <w:bCs/>
        </w:rPr>
        <w:t>6:00 – 14:00</w:t>
      </w:r>
      <w:r w:rsidR="007B2326" w:rsidRPr="00186B2A">
        <w:rPr>
          <w:bCs/>
        </w:rPr>
        <w:t xml:space="preserve">, </w:t>
      </w:r>
      <w:r w:rsidRPr="00186B2A">
        <w:rPr>
          <w:bCs/>
        </w:rPr>
        <w:t>według ustalonego harmonogramu lub potrzeb Zamawiającego, po wcześniejszym zgłoszeniu</w:t>
      </w:r>
      <w:r w:rsidR="00DE1943" w:rsidRPr="00186B2A">
        <w:rPr>
          <w:bCs/>
        </w:rPr>
        <w:t xml:space="preserve"> </w:t>
      </w:r>
      <w:r w:rsidR="00DE1943" w:rsidRPr="00914321">
        <w:rPr>
          <w:bCs/>
        </w:rPr>
        <w:t xml:space="preserve">(w </w:t>
      </w:r>
      <w:r w:rsidR="00186B2A" w:rsidRPr="00914321">
        <w:rPr>
          <w:bCs/>
        </w:rPr>
        <w:t xml:space="preserve">następnym dniu roboczym </w:t>
      </w:r>
      <w:r w:rsidR="00DE1943" w:rsidRPr="00914321">
        <w:rPr>
          <w:bCs/>
        </w:rPr>
        <w:t>od daty zgłoszenia)</w:t>
      </w:r>
      <w:r w:rsidR="007B2326" w:rsidRPr="00914321">
        <w:rPr>
          <w:kern w:val="3"/>
        </w:rPr>
        <w:t>.</w:t>
      </w:r>
    </w:p>
    <w:p w14:paraId="0A81F0BD" w14:textId="77777777" w:rsidR="007B2326" w:rsidRPr="005F0DCC" w:rsidRDefault="007B2326" w:rsidP="00FD0E34">
      <w:pPr>
        <w:pStyle w:val="Akapitzlist"/>
        <w:numPr>
          <w:ilvl w:val="1"/>
          <w:numId w:val="19"/>
        </w:numPr>
        <w:rPr>
          <w:bCs/>
        </w:rPr>
      </w:pPr>
      <w:r w:rsidRPr="005F0DCC">
        <w:rPr>
          <w:bCs/>
        </w:rPr>
        <w:t>Warunkiem odebrania kontenera jest jego wypełnienie w co najmniej 50%;</w:t>
      </w:r>
    </w:p>
    <w:p w14:paraId="35FD3C6E" w14:textId="77777777" w:rsidR="004F4373" w:rsidRPr="005F0DCC" w:rsidRDefault="004F4373" w:rsidP="004F4373">
      <w:pPr>
        <w:pStyle w:val="Akapitzlist"/>
        <w:numPr>
          <w:ilvl w:val="1"/>
          <w:numId w:val="19"/>
        </w:numPr>
        <w:jc w:val="both"/>
        <w:rPr>
          <w:bCs/>
        </w:rPr>
      </w:pPr>
      <w:r w:rsidRPr="005F0DCC">
        <w:t>Zamawiający zastrzega, że określony zakres jest szacunkowy i może ulec zmianie, w przypadku zmniejszenia zakresu Wykonawcy nie przysługuje prawo do roszczeń odszkodowawczych z tego tytułu.</w:t>
      </w:r>
    </w:p>
    <w:p w14:paraId="4F042386" w14:textId="77777777" w:rsidR="00D13BFE" w:rsidRPr="00D036D3" w:rsidRDefault="00D13BFE" w:rsidP="00D13BFE">
      <w:pPr>
        <w:spacing w:after="60"/>
        <w:jc w:val="both"/>
        <w:rPr>
          <w:bCs/>
          <w:sz w:val="24"/>
          <w:szCs w:val="24"/>
        </w:rPr>
      </w:pPr>
    </w:p>
    <w:p w14:paraId="6CD3A42B" w14:textId="77777777" w:rsidR="00D13BFE" w:rsidRPr="001C2CC9" w:rsidRDefault="00D13BFE" w:rsidP="000570EF">
      <w:pPr>
        <w:pStyle w:val="Akapitzlist"/>
        <w:numPr>
          <w:ilvl w:val="0"/>
          <w:numId w:val="57"/>
        </w:numPr>
        <w:ind w:left="426" w:hanging="426"/>
        <w:rPr>
          <w:b/>
        </w:rPr>
      </w:pPr>
      <w:r w:rsidRPr="00D036D3">
        <w:rPr>
          <w:b/>
        </w:rPr>
        <w:t>Obowiązki Wykonawcy</w:t>
      </w:r>
      <w:bookmarkEnd w:id="146"/>
    </w:p>
    <w:p w14:paraId="0E4DF352" w14:textId="77777777" w:rsidR="00D13BFE" w:rsidRPr="00D036D3" w:rsidRDefault="00D13BFE" w:rsidP="00D13BFE">
      <w:pPr>
        <w:suppressAutoHyphens/>
        <w:ind w:left="426" w:firstLine="283"/>
        <w:jc w:val="both"/>
        <w:rPr>
          <w:b/>
          <w:i/>
          <w:sz w:val="24"/>
          <w:szCs w:val="24"/>
        </w:rPr>
      </w:pPr>
      <w:r w:rsidRPr="00D036D3">
        <w:rPr>
          <w:b/>
          <w:i/>
          <w:sz w:val="24"/>
          <w:szCs w:val="24"/>
        </w:rPr>
        <w:t>Obszar operacyjny</w:t>
      </w:r>
    </w:p>
    <w:p w14:paraId="5F7C4144" w14:textId="77777777" w:rsidR="00D13BFE" w:rsidRPr="00D036D3" w:rsidRDefault="00D13BFE" w:rsidP="00577940">
      <w:pPr>
        <w:pStyle w:val="Akapitzlist"/>
        <w:numPr>
          <w:ilvl w:val="1"/>
          <w:numId w:val="60"/>
        </w:numPr>
        <w:spacing w:after="60"/>
        <w:ind w:left="714" w:hanging="357"/>
        <w:jc w:val="both"/>
        <w:rPr>
          <w:bCs/>
        </w:rPr>
      </w:pPr>
      <w:r w:rsidRPr="00D036D3">
        <w:rPr>
          <w:bCs/>
        </w:rPr>
        <w:t>Realizacja usługi zgodnie ze szczegółowym opisem przedmiotu zamówienia.</w:t>
      </w:r>
    </w:p>
    <w:p w14:paraId="3CE0BB8C" w14:textId="77777777" w:rsidR="00D13BFE" w:rsidRPr="00D036D3" w:rsidRDefault="00D13BFE" w:rsidP="00B633F4">
      <w:pPr>
        <w:pStyle w:val="Akapitzlist"/>
        <w:numPr>
          <w:ilvl w:val="1"/>
          <w:numId w:val="60"/>
        </w:numPr>
        <w:spacing w:after="60"/>
        <w:ind w:left="714" w:hanging="357"/>
        <w:jc w:val="both"/>
        <w:rPr>
          <w:bCs/>
        </w:rPr>
      </w:pPr>
      <w:r w:rsidRPr="00B633F4">
        <w:rPr>
          <w:bCs/>
        </w:rPr>
        <w:t>Zabezpieczenie przez Wykonawcę we własnym zakresie i na własny koszt:</w:t>
      </w:r>
    </w:p>
    <w:p w14:paraId="1487CEA4" w14:textId="77777777" w:rsidR="00D13BFE" w:rsidRPr="00F32FAA" w:rsidRDefault="00D13BFE" w:rsidP="00577940">
      <w:pPr>
        <w:pStyle w:val="Akapitzlist"/>
        <w:numPr>
          <w:ilvl w:val="2"/>
          <w:numId w:val="60"/>
        </w:numPr>
        <w:spacing w:after="60"/>
        <w:ind w:left="1134" w:hanging="357"/>
        <w:jc w:val="both"/>
        <w:rPr>
          <w:bCs/>
        </w:rPr>
      </w:pPr>
      <w:r w:rsidRPr="00D036D3">
        <w:t>odpowiedniej liczby pracowników skierowanych do realizacji Zamówienia, która będzie gwarantować prawidłowe i należyte wykonanie prac objętych Zamówieniem,</w:t>
      </w:r>
    </w:p>
    <w:p w14:paraId="390F28D1" w14:textId="7C27341A" w:rsidR="00F32FAA" w:rsidRPr="00914321" w:rsidRDefault="00F32FAA" w:rsidP="00577940">
      <w:pPr>
        <w:pStyle w:val="Akapitzlist"/>
        <w:numPr>
          <w:ilvl w:val="2"/>
          <w:numId w:val="60"/>
        </w:numPr>
        <w:spacing w:after="60"/>
        <w:ind w:left="1134" w:hanging="357"/>
        <w:jc w:val="both"/>
        <w:rPr>
          <w:bCs/>
        </w:rPr>
      </w:pPr>
      <w:r>
        <w:rPr>
          <w:bCs/>
        </w:rPr>
        <w:t xml:space="preserve">odpowiedniej liczby sprawnych i </w:t>
      </w:r>
      <w:r w:rsidRPr="00914321">
        <w:rPr>
          <w:bCs/>
        </w:rPr>
        <w:t>nieuszkodzonych</w:t>
      </w:r>
      <w:r w:rsidR="006D012C" w:rsidRPr="00914321">
        <w:rPr>
          <w:bCs/>
        </w:rPr>
        <w:t xml:space="preserve"> oraz opisanych kodem </w:t>
      </w:r>
      <w:r w:rsidR="003C06F4" w:rsidRPr="00914321">
        <w:rPr>
          <w:bCs/>
        </w:rPr>
        <w:t>odpadu</w:t>
      </w:r>
      <w:r w:rsidRPr="00914321">
        <w:rPr>
          <w:bCs/>
        </w:rPr>
        <w:t xml:space="preserve"> kontenerów (pojemników), </w:t>
      </w:r>
      <w:r w:rsidR="006B438B" w:rsidRPr="00914321">
        <w:rPr>
          <w:bCs/>
        </w:rPr>
        <w:t xml:space="preserve">które zostaną dostarczone </w:t>
      </w:r>
      <w:r w:rsidRPr="00914321">
        <w:rPr>
          <w:bCs/>
        </w:rPr>
        <w:t>we wskazane miejsca do zbierania odpadów.</w:t>
      </w:r>
      <w:r w:rsidR="003F4BBA" w:rsidRPr="00914321">
        <w:rPr>
          <w:bCs/>
        </w:rPr>
        <w:t xml:space="preserve"> W razie potrzeby podstawi dodatkowe kontenery.</w:t>
      </w:r>
    </w:p>
    <w:p w14:paraId="159DBF75" w14:textId="77777777" w:rsidR="00D13BFE" w:rsidRPr="009B2D8D" w:rsidRDefault="00D13BFE" w:rsidP="00B633F4">
      <w:pPr>
        <w:pStyle w:val="Akapitzlist"/>
        <w:numPr>
          <w:ilvl w:val="1"/>
          <w:numId w:val="60"/>
        </w:numPr>
        <w:spacing w:after="60"/>
        <w:ind w:left="714" w:hanging="357"/>
        <w:jc w:val="both"/>
        <w:rPr>
          <w:bCs/>
        </w:rPr>
      </w:pPr>
      <w:r w:rsidRPr="00DA16EA">
        <w:rPr>
          <w:bCs/>
        </w:rPr>
        <w:t>Narzędzia i urządzenia techniczne stosowane do realizacji usług muszą być sprawne technicznie i bezpieczne, zgodne z obowiązującymi wymaganiami i przepisami.</w:t>
      </w:r>
    </w:p>
    <w:p w14:paraId="5FC6A3B3" w14:textId="77777777" w:rsidR="009B2D8D" w:rsidRDefault="009B2D8D" w:rsidP="00DA16EA">
      <w:pPr>
        <w:pStyle w:val="Akapitzlist"/>
        <w:numPr>
          <w:ilvl w:val="1"/>
          <w:numId w:val="60"/>
        </w:numPr>
        <w:spacing w:after="60"/>
        <w:ind w:left="714" w:hanging="357"/>
        <w:jc w:val="both"/>
        <w:rPr>
          <w:bCs/>
        </w:rPr>
      </w:pPr>
      <w:r w:rsidRPr="009B2D8D">
        <w:rPr>
          <w:bCs/>
        </w:rPr>
        <w:t>Wykonawca zobowiązany jest do naprawy uszkodzonych, wymiany zużytych lub uzupełnienia brakujących kontenerów na swój koszt.</w:t>
      </w:r>
    </w:p>
    <w:p w14:paraId="6282ECB5" w14:textId="77777777" w:rsidR="009B2D8D" w:rsidRDefault="009B2D8D" w:rsidP="000570EF">
      <w:pPr>
        <w:pStyle w:val="Akapitzlist"/>
        <w:numPr>
          <w:ilvl w:val="1"/>
          <w:numId w:val="60"/>
        </w:numPr>
        <w:jc w:val="both"/>
        <w:rPr>
          <w:bCs/>
        </w:rPr>
      </w:pPr>
      <w:r w:rsidRPr="009B2D8D">
        <w:rPr>
          <w:bCs/>
        </w:rPr>
        <w:lastRenderedPageBreak/>
        <w:t>Wykonawca jest zobowiązany do informowania Zamawiającego o każdorazowym zabraniu pojemników do naprawy.</w:t>
      </w:r>
    </w:p>
    <w:p w14:paraId="53BFBE0F" w14:textId="3D57F022" w:rsidR="009B2D8D" w:rsidRDefault="009B2D8D" w:rsidP="000570EF">
      <w:pPr>
        <w:pStyle w:val="Akapitzlist"/>
        <w:numPr>
          <w:ilvl w:val="1"/>
          <w:numId w:val="60"/>
        </w:numPr>
        <w:jc w:val="both"/>
        <w:rPr>
          <w:bCs/>
        </w:rPr>
      </w:pPr>
      <w:r w:rsidRPr="009B2D8D">
        <w:rPr>
          <w:bCs/>
        </w:rPr>
        <w:t>Wykonawca zobowiązany jest do zabierania wszystkich odpadów komunalnych leżących obok przepełnionych pojemników, jeżeli ich przepełnienie nastąpiło w wyniku niewykonania usługi wywozu przez Wykonawcę spowodowanej utrudnieniami niezależnymi od Wykonawcy</w:t>
      </w:r>
      <w:r w:rsidR="00180378">
        <w:rPr>
          <w:bCs/>
        </w:rPr>
        <w:t>.</w:t>
      </w:r>
    </w:p>
    <w:p w14:paraId="41AC38DE" w14:textId="2C62AEBF" w:rsidR="00180378" w:rsidRPr="00914321" w:rsidRDefault="006A41FF" w:rsidP="00914321">
      <w:pPr>
        <w:pStyle w:val="Akapitzlist"/>
        <w:numPr>
          <w:ilvl w:val="1"/>
          <w:numId w:val="60"/>
        </w:numPr>
        <w:jc w:val="both"/>
        <w:rPr>
          <w:bCs/>
        </w:rPr>
      </w:pPr>
      <w:r w:rsidRPr="00914321">
        <w:rPr>
          <w:bCs/>
        </w:rPr>
        <w:t xml:space="preserve">Transport odpadów odbywać się będzie na koszt Wykonawcy. </w:t>
      </w:r>
      <w:r w:rsidR="00180378" w:rsidRPr="00914321">
        <w:rPr>
          <w:bCs/>
        </w:rPr>
        <w:t>Z chwilą wywiezienia odpadów z terenu Zamawiającego Wykonawca przejmie na siebie całkowitą odpowiedzialność za ich stan i bezpieczeństwo podczas transportu i procesu zagospodarowania.</w:t>
      </w:r>
    </w:p>
    <w:p w14:paraId="7DEB2B46" w14:textId="77777777" w:rsidR="00D13BFE" w:rsidRPr="00D036D3" w:rsidRDefault="00D13BFE" w:rsidP="000009A1">
      <w:pPr>
        <w:pStyle w:val="Akapitzlist"/>
        <w:numPr>
          <w:ilvl w:val="1"/>
          <w:numId w:val="60"/>
        </w:numPr>
        <w:spacing w:after="60"/>
        <w:ind w:left="714" w:hanging="357"/>
        <w:jc w:val="both"/>
        <w:rPr>
          <w:bCs/>
        </w:rPr>
      </w:pPr>
      <w:r w:rsidRPr="00D036D3">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41E816DD" w14:textId="77777777" w:rsidR="00D13BFE" w:rsidRPr="001409D9" w:rsidRDefault="00D13BFE" w:rsidP="000009A1">
      <w:pPr>
        <w:pStyle w:val="Akapitzlist"/>
        <w:numPr>
          <w:ilvl w:val="1"/>
          <w:numId w:val="60"/>
        </w:numPr>
        <w:spacing w:after="60"/>
        <w:ind w:left="714" w:hanging="357"/>
        <w:jc w:val="both"/>
        <w:rPr>
          <w:bCs/>
        </w:rPr>
      </w:pPr>
      <w:r w:rsidRPr="00D036D3">
        <w:t>Współpraca z komórkami organizacyjnymi Zamawiającego korzystającymi bezpośrednio z usług Wykonawcy</w:t>
      </w:r>
      <w:r w:rsidRPr="001409D9">
        <w:rPr>
          <w:bCs/>
        </w:rPr>
        <w:t>.</w:t>
      </w:r>
    </w:p>
    <w:p w14:paraId="4DEC883B" w14:textId="1A2E91AA" w:rsidR="003B0171" w:rsidRDefault="00D13BFE" w:rsidP="00043490">
      <w:pPr>
        <w:pStyle w:val="Akapitzlist"/>
        <w:numPr>
          <w:ilvl w:val="1"/>
          <w:numId w:val="60"/>
        </w:numPr>
        <w:spacing w:after="60"/>
        <w:ind w:left="714" w:hanging="357"/>
        <w:jc w:val="both"/>
        <w:rPr>
          <w:bCs/>
        </w:rPr>
      </w:pPr>
      <w:r w:rsidRPr="00D036D3">
        <w:t>Prace na terenie zakładu górniczego powinny być wykonywane przez pracowników Wykonawcy posługujących się językiem polskim w mowie i piśmie w stopniu warunkującym porozumiewanie się z pracownikami Zamawiającego</w:t>
      </w:r>
      <w:r w:rsidRPr="00D036D3">
        <w:rPr>
          <w:bCs/>
        </w:rPr>
        <w:t>.</w:t>
      </w:r>
    </w:p>
    <w:p w14:paraId="2A601992" w14:textId="77777777" w:rsidR="00043490" w:rsidRPr="00043490" w:rsidRDefault="00043490" w:rsidP="00043490">
      <w:pPr>
        <w:pStyle w:val="Akapitzlist"/>
        <w:spacing w:after="60"/>
        <w:ind w:left="714"/>
        <w:jc w:val="both"/>
        <w:rPr>
          <w:bCs/>
        </w:rPr>
      </w:pPr>
    </w:p>
    <w:p w14:paraId="06330F16" w14:textId="77777777" w:rsidR="00D13BFE" w:rsidRPr="00B64992" w:rsidRDefault="00D13BFE" w:rsidP="003B0171">
      <w:pPr>
        <w:spacing w:after="60"/>
        <w:ind w:left="720" w:hanging="294"/>
        <w:jc w:val="both"/>
        <w:rPr>
          <w:b/>
          <w:bCs/>
          <w:i/>
          <w:sz w:val="24"/>
          <w:szCs w:val="24"/>
        </w:rPr>
      </w:pPr>
      <w:r w:rsidRPr="00B64992">
        <w:rPr>
          <w:b/>
          <w:bCs/>
          <w:i/>
          <w:sz w:val="24"/>
          <w:szCs w:val="24"/>
        </w:rPr>
        <w:t>Obszar bezpieczeństwa</w:t>
      </w:r>
    </w:p>
    <w:p w14:paraId="6FD675B0" w14:textId="77777777" w:rsidR="00D13BFE" w:rsidRPr="00B64992" w:rsidRDefault="00D13BFE" w:rsidP="000570EF">
      <w:pPr>
        <w:pStyle w:val="Akapitzlist"/>
        <w:numPr>
          <w:ilvl w:val="1"/>
          <w:numId w:val="60"/>
        </w:numPr>
        <w:spacing w:after="60"/>
        <w:ind w:left="851" w:hanging="425"/>
        <w:jc w:val="both"/>
      </w:pPr>
      <w:r w:rsidRPr="00B64992">
        <w:t>Dysponowanie na potrzeby realizacji świadczenia osobami posiadającymi aktualne szkolenia bhp i badania lekarskie z pozytywnym orzeczeniem do wykonywania danej pracy</w:t>
      </w:r>
      <w:r w:rsidR="00D036D3" w:rsidRPr="00B64992">
        <w:t>.</w:t>
      </w:r>
    </w:p>
    <w:p w14:paraId="116DD1B5" w14:textId="77777777" w:rsidR="00D13BFE" w:rsidRPr="00B64992" w:rsidRDefault="00D13BFE" w:rsidP="000570EF">
      <w:pPr>
        <w:pStyle w:val="Akapitzlist"/>
        <w:numPr>
          <w:ilvl w:val="1"/>
          <w:numId w:val="60"/>
        </w:numPr>
        <w:spacing w:after="60"/>
        <w:ind w:left="851" w:hanging="425"/>
        <w:jc w:val="both"/>
      </w:pPr>
      <w:r w:rsidRPr="00B64992">
        <w:t>Wykonawca na własny koszt zobowiązany jest do przeprowadzania badań pracowników nowoprzyjętych oraz badań okresowych i specjalistycznych.</w:t>
      </w:r>
    </w:p>
    <w:p w14:paraId="3D12CE77" w14:textId="77777777" w:rsidR="00D13BFE" w:rsidRPr="00B64992" w:rsidRDefault="00D13BFE" w:rsidP="000570EF">
      <w:pPr>
        <w:pStyle w:val="Akapitzlist"/>
        <w:numPr>
          <w:ilvl w:val="1"/>
          <w:numId w:val="60"/>
        </w:numPr>
        <w:spacing w:after="60"/>
        <w:ind w:left="851" w:hanging="425"/>
        <w:jc w:val="both"/>
      </w:pPr>
      <w:r w:rsidRPr="00B64992">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5879089" w14:textId="77777777" w:rsidR="00D13BFE" w:rsidRPr="00B64992" w:rsidRDefault="00D13BFE" w:rsidP="000570EF">
      <w:pPr>
        <w:pStyle w:val="Akapitzlist"/>
        <w:numPr>
          <w:ilvl w:val="1"/>
          <w:numId w:val="60"/>
        </w:numPr>
        <w:spacing w:after="60"/>
        <w:ind w:left="851" w:hanging="425"/>
        <w:jc w:val="both"/>
      </w:pPr>
      <w:r w:rsidRPr="00B64992">
        <w:t>Wykonawca do realizacji przedmiotu zamówienia będzie dysponował pracownikami zapoznanymi ze stanowiskową instrukcja pracy oraz technologią wykonywanych prac.</w:t>
      </w:r>
    </w:p>
    <w:p w14:paraId="0CC0A16D" w14:textId="77777777" w:rsidR="00D13BFE" w:rsidRPr="00B64992" w:rsidRDefault="00D13BFE" w:rsidP="000570EF">
      <w:pPr>
        <w:pStyle w:val="Akapitzlist"/>
        <w:numPr>
          <w:ilvl w:val="1"/>
          <w:numId w:val="60"/>
        </w:numPr>
        <w:spacing w:after="60"/>
        <w:ind w:left="851" w:hanging="425"/>
        <w:jc w:val="both"/>
      </w:pPr>
      <w:r w:rsidRPr="00B64992">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54FD9B47" w14:textId="77777777" w:rsidR="00D13BFE" w:rsidRPr="00B64992" w:rsidRDefault="00D13BFE" w:rsidP="000570EF">
      <w:pPr>
        <w:pStyle w:val="Akapitzlist"/>
        <w:numPr>
          <w:ilvl w:val="1"/>
          <w:numId w:val="60"/>
        </w:numPr>
        <w:spacing w:after="60"/>
        <w:ind w:left="851" w:hanging="425"/>
        <w:jc w:val="both"/>
      </w:pPr>
      <w:r w:rsidRPr="00B64992">
        <w:t>W razie zaistnienia wypadku przy pracy na terenie Zamawiającego, któremu uległ pracownik Wykonawcy, Wykonawca zobowiązany jest o tym fakcie powiadomić Zamawiającego (służbę BHP i dyspozytora).</w:t>
      </w:r>
    </w:p>
    <w:p w14:paraId="203AD3FA" w14:textId="77777777" w:rsidR="00D13BFE" w:rsidRPr="00B64992" w:rsidRDefault="00D13BFE" w:rsidP="000570EF">
      <w:pPr>
        <w:pStyle w:val="Akapitzlist"/>
        <w:numPr>
          <w:ilvl w:val="1"/>
          <w:numId w:val="60"/>
        </w:numPr>
        <w:ind w:left="851" w:hanging="425"/>
        <w:jc w:val="both"/>
      </w:pPr>
      <w:r w:rsidRPr="00B64992">
        <w:t>Ustalenie okoliczności przyczyn wypadku oraz sporządzenie wymaganej przepisami dokumentacji wypadkowej wykona służba BHP Wykonawcy z udziałem przedstawiciela BHP Zamawiającego – zgodnie z obowiązującymi przepisami.</w:t>
      </w:r>
    </w:p>
    <w:p w14:paraId="725F8BD1" w14:textId="77777777" w:rsidR="00201830" w:rsidRPr="00D036D3" w:rsidRDefault="00201830" w:rsidP="006B1CF4">
      <w:pPr>
        <w:jc w:val="both"/>
        <w:rPr>
          <w:sz w:val="24"/>
          <w:szCs w:val="24"/>
        </w:rPr>
      </w:pPr>
    </w:p>
    <w:p w14:paraId="1AE55B5B" w14:textId="77777777" w:rsidR="00D13BFE" w:rsidRPr="00D036D3" w:rsidRDefault="00D13BFE" w:rsidP="003B0171">
      <w:pPr>
        <w:widowControl w:val="0"/>
        <w:tabs>
          <w:tab w:val="left" w:pos="3210"/>
        </w:tabs>
        <w:suppressAutoHyphens/>
        <w:adjustRightInd w:val="0"/>
        <w:ind w:left="709" w:hanging="283"/>
        <w:jc w:val="both"/>
        <w:textAlignment w:val="baseline"/>
        <w:rPr>
          <w:b/>
          <w:i/>
          <w:sz w:val="24"/>
          <w:szCs w:val="24"/>
        </w:rPr>
      </w:pPr>
      <w:r w:rsidRPr="00D036D3">
        <w:rPr>
          <w:b/>
          <w:i/>
          <w:sz w:val="24"/>
          <w:szCs w:val="24"/>
        </w:rPr>
        <w:t>Obszar dot. ubezpieczenia i odpowiedzialności odszkodowawczej</w:t>
      </w:r>
    </w:p>
    <w:p w14:paraId="6BEE7EA2" w14:textId="77777777" w:rsidR="00D13BFE" w:rsidRPr="00D036D3" w:rsidRDefault="00D13BFE" w:rsidP="000570EF">
      <w:pPr>
        <w:numPr>
          <w:ilvl w:val="0"/>
          <w:numId w:val="61"/>
        </w:numPr>
        <w:shd w:val="clear" w:color="auto" w:fill="FFFFFF"/>
        <w:suppressAutoHyphens/>
        <w:ind w:left="851" w:hanging="425"/>
        <w:jc w:val="both"/>
        <w:rPr>
          <w:sz w:val="24"/>
          <w:szCs w:val="24"/>
        </w:rPr>
      </w:pPr>
      <w:r w:rsidRPr="00D036D3">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77CFF1E" w14:textId="77777777" w:rsidR="00D13BFE" w:rsidRPr="00D036D3" w:rsidRDefault="00D13BFE" w:rsidP="000570EF">
      <w:pPr>
        <w:numPr>
          <w:ilvl w:val="0"/>
          <w:numId w:val="61"/>
        </w:numPr>
        <w:shd w:val="clear" w:color="auto" w:fill="FFFFFF"/>
        <w:suppressAutoHyphens/>
        <w:ind w:left="851" w:hanging="425"/>
        <w:jc w:val="both"/>
        <w:rPr>
          <w:sz w:val="24"/>
          <w:szCs w:val="24"/>
        </w:rPr>
      </w:pPr>
      <w:r w:rsidRPr="00D036D3">
        <w:rPr>
          <w:sz w:val="24"/>
          <w:szCs w:val="24"/>
        </w:rPr>
        <w:t>Wykonawca w trakcie realizacji przedmiotu zamówienia musi posiadać ubezpieczenie od odpowiedzialności cywilnej w zakresie świadczenia usług będących przedmiotem zamówienia.</w:t>
      </w:r>
    </w:p>
    <w:p w14:paraId="5153FBE3" w14:textId="77777777" w:rsidR="00D13BFE" w:rsidRPr="00D036D3" w:rsidRDefault="00D13BFE" w:rsidP="000570EF">
      <w:pPr>
        <w:numPr>
          <w:ilvl w:val="0"/>
          <w:numId w:val="61"/>
        </w:numPr>
        <w:shd w:val="clear" w:color="auto" w:fill="FFFFFF"/>
        <w:suppressAutoHyphens/>
        <w:ind w:left="851" w:hanging="425"/>
        <w:jc w:val="both"/>
        <w:rPr>
          <w:sz w:val="24"/>
          <w:szCs w:val="24"/>
        </w:rPr>
      </w:pPr>
      <w:r w:rsidRPr="00D036D3">
        <w:rPr>
          <w:sz w:val="24"/>
          <w:szCs w:val="24"/>
        </w:rPr>
        <w:t>Wykonawca ponosi wyłączną odpowiedzialność:</w:t>
      </w:r>
    </w:p>
    <w:p w14:paraId="1DF31313" w14:textId="77777777" w:rsidR="00D13BFE" w:rsidRPr="00D036D3" w:rsidRDefault="00D13BFE" w:rsidP="000570EF">
      <w:pPr>
        <w:pStyle w:val="Akapitzlist"/>
        <w:numPr>
          <w:ilvl w:val="2"/>
          <w:numId w:val="34"/>
        </w:numPr>
        <w:ind w:left="1134" w:hanging="283"/>
        <w:jc w:val="both"/>
      </w:pPr>
      <w:r w:rsidRPr="00D036D3">
        <w:t>cywilną, materialną i karną za szkody powstałe u pracowników lub w majątku Zamawiającego lub osób trzecich, zawinione w sposób umyślny lub nieumyślny przez pracowników Wykonawcy, wyrządzone Zamawiającemu lub osobom trzecim,</w:t>
      </w:r>
    </w:p>
    <w:p w14:paraId="112F910E" w14:textId="77777777" w:rsidR="00D13BFE" w:rsidRPr="00D036D3" w:rsidRDefault="00D13BFE" w:rsidP="000570EF">
      <w:pPr>
        <w:pStyle w:val="Akapitzlist"/>
        <w:numPr>
          <w:ilvl w:val="2"/>
          <w:numId w:val="34"/>
        </w:numPr>
        <w:ind w:left="1134" w:hanging="283"/>
        <w:jc w:val="both"/>
      </w:pPr>
      <w:r w:rsidRPr="00D036D3">
        <w:t>cywilną, materialną i karną za skutki wypadków przy pracy oraz w drodze do pracy i z pracy pracowników zatrudnionych przy realizacji przedmiotu zamówienia,</w:t>
      </w:r>
    </w:p>
    <w:p w14:paraId="68DC6EB2" w14:textId="77777777" w:rsidR="00D13BFE" w:rsidRPr="00D036D3" w:rsidRDefault="00D13BFE" w:rsidP="000570EF">
      <w:pPr>
        <w:pStyle w:val="Akapitzlist"/>
        <w:numPr>
          <w:ilvl w:val="2"/>
          <w:numId w:val="34"/>
        </w:numPr>
        <w:ind w:left="1134" w:hanging="283"/>
        <w:jc w:val="both"/>
      </w:pPr>
      <w:r w:rsidRPr="00D036D3">
        <w:t>za bezpieczeństwo pracowników własnych przez cały czas ich przebywania na terenie zakładu górniczego Zamawiającego,</w:t>
      </w:r>
    </w:p>
    <w:p w14:paraId="6B8F8DBC" w14:textId="77777777" w:rsidR="00D13BFE" w:rsidRPr="00D036D3" w:rsidRDefault="00D13BFE" w:rsidP="000570EF">
      <w:pPr>
        <w:pStyle w:val="Akapitzlist"/>
        <w:numPr>
          <w:ilvl w:val="2"/>
          <w:numId w:val="34"/>
        </w:numPr>
        <w:ind w:left="1134" w:hanging="283"/>
        <w:jc w:val="both"/>
      </w:pPr>
      <w:r w:rsidRPr="00D036D3">
        <w:t>cywilną, materialną i karną za skutki bezpośrednie zdarzeń wynikających z zaniedbań lub zaniechań ustaleń dotyczących sposobu realizacji przedmiotu zamówienia,</w:t>
      </w:r>
    </w:p>
    <w:p w14:paraId="7D3D54C9" w14:textId="77777777" w:rsidR="00D13BFE" w:rsidRPr="00D036D3" w:rsidRDefault="00D13BFE" w:rsidP="000570EF">
      <w:pPr>
        <w:pStyle w:val="Akapitzlist"/>
        <w:numPr>
          <w:ilvl w:val="2"/>
          <w:numId w:val="34"/>
        </w:numPr>
        <w:ind w:left="1134" w:hanging="283"/>
        <w:jc w:val="both"/>
      </w:pPr>
      <w:r w:rsidRPr="00D036D3">
        <w:t>za całokształt zagadnień związanych z realizacją usług przez zatrudnionego Podwykonawcę (jeżeli dotyczy).</w:t>
      </w:r>
    </w:p>
    <w:p w14:paraId="34EAAE03" w14:textId="77777777" w:rsidR="00D13BFE" w:rsidRPr="00D036D3" w:rsidRDefault="00D13BFE" w:rsidP="000570EF">
      <w:pPr>
        <w:numPr>
          <w:ilvl w:val="0"/>
          <w:numId w:val="61"/>
        </w:numPr>
        <w:shd w:val="clear" w:color="auto" w:fill="FFFFFF"/>
        <w:suppressAutoHyphens/>
        <w:ind w:left="851" w:hanging="425"/>
        <w:jc w:val="both"/>
        <w:rPr>
          <w:sz w:val="24"/>
          <w:szCs w:val="24"/>
        </w:rPr>
      </w:pPr>
      <w:r w:rsidRPr="00D036D3">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2A2280D5" w14:textId="6C53EE48" w:rsidR="00D13BFE" w:rsidRDefault="00D13BFE" w:rsidP="000570EF">
      <w:pPr>
        <w:numPr>
          <w:ilvl w:val="0"/>
          <w:numId w:val="61"/>
        </w:numPr>
        <w:suppressAutoHyphens/>
        <w:ind w:left="851" w:hanging="425"/>
        <w:jc w:val="both"/>
        <w:rPr>
          <w:sz w:val="24"/>
          <w:szCs w:val="24"/>
        </w:rPr>
      </w:pPr>
      <w:r w:rsidRPr="00D036D3">
        <w:rPr>
          <w:sz w:val="24"/>
          <w:szCs w:val="24"/>
        </w:rPr>
        <w:t xml:space="preserve">Wykonawca pod rygorem natychmiastowego odstąpienia przez Zamawiającego od realizacji Umowy bez prawa odszkodowania, nie będzie zatrudniać w jakiejkolwiek formie pracowników Polskiej Grupy Górniczej S.A. przy </w:t>
      </w:r>
      <w:r w:rsidRPr="00485E4E">
        <w:rPr>
          <w:sz w:val="24"/>
          <w:szCs w:val="24"/>
        </w:rPr>
        <w:t xml:space="preserve">wykonywaniu czynności związanych z realizacją Umowy. Zakaz ten nie dotyczy pracowników Zamawiającego, wykonujących na rzecz firm obcych czynności, które na podstawie przepisów prawa pracy uzasadniają udzielenie pracownikowi </w:t>
      </w:r>
      <w:r w:rsidRPr="003D72FF">
        <w:rPr>
          <w:sz w:val="24"/>
          <w:szCs w:val="24"/>
        </w:rPr>
        <w:t>przez pracodawcę zwolnienia od pracy.</w:t>
      </w:r>
    </w:p>
    <w:p w14:paraId="6AE93D82" w14:textId="77777777" w:rsidR="009C194C" w:rsidRPr="003D72FF" w:rsidRDefault="009C194C" w:rsidP="009C194C">
      <w:pPr>
        <w:suppressAutoHyphens/>
        <w:ind w:left="851"/>
        <w:jc w:val="both"/>
        <w:rPr>
          <w:sz w:val="24"/>
          <w:szCs w:val="24"/>
        </w:rPr>
      </w:pPr>
    </w:p>
    <w:p w14:paraId="38CCC9C4" w14:textId="77777777" w:rsidR="00D13BFE" w:rsidRPr="003E4AE9" w:rsidRDefault="00D13BFE" w:rsidP="000570EF">
      <w:pPr>
        <w:pStyle w:val="Akapitzlist"/>
        <w:numPr>
          <w:ilvl w:val="0"/>
          <w:numId w:val="57"/>
        </w:numPr>
        <w:ind w:left="426" w:hanging="426"/>
        <w:rPr>
          <w:b/>
        </w:rPr>
      </w:pPr>
      <w:bookmarkStart w:id="148" w:name="_Toc67292104"/>
      <w:bookmarkStart w:id="149" w:name="_Hlk67824277"/>
      <w:bookmarkEnd w:id="147"/>
      <w:r w:rsidRPr="003E4AE9">
        <w:rPr>
          <w:b/>
        </w:rPr>
        <w:t>Obowiązki Zamawiającego</w:t>
      </w:r>
      <w:bookmarkEnd w:id="148"/>
    </w:p>
    <w:p w14:paraId="23653594" w14:textId="77777777" w:rsidR="00D13BFE" w:rsidRPr="003E4AE9" w:rsidRDefault="00D13BFE" w:rsidP="00D13BFE">
      <w:pPr>
        <w:suppressAutoHyphens/>
        <w:ind w:left="426" w:firstLine="283"/>
        <w:jc w:val="both"/>
        <w:rPr>
          <w:b/>
          <w:i/>
          <w:sz w:val="24"/>
          <w:szCs w:val="24"/>
        </w:rPr>
      </w:pPr>
      <w:r w:rsidRPr="003E4AE9">
        <w:rPr>
          <w:b/>
          <w:i/>
          <w:sz w:val="24"/>
          <w:szCs w:val="24"/>
        </w:rPr>
        <w:t>Obszar operacyjny</w:t>
      </w:r>
    </w:p>
    <w:p w14:paraId="7CC52C47" w14:textId="77777777" w:rsidR="00D13BFE" w:rsidRPr="003E4AE9" w:rsidRDefault="0056621E" w:rsidP="000570EF">
      <w:pPr>
        <w:pStyle w:val="Akapitzlist"/>
        <w:numPr>
          <w:ilvl w:val="8"/>
          <w:numId w:val="72"/>
        </w:numPr>
        <w:shd w:val="clear" w:color="auto" w:fill="FFFFFF"/>
        <w:suppressAutoHyphens/>
        <w:ind w:left="993" w:hanging="284"/>
        <w:jc w:val="both"/>
      </w:pPr>
      <w:r w:rsidRPr="003E4AE9">
        <w:t>Wskazanie</w:t>
      </w:r>
      <w:r w:rsidR="00D13BFE" w:rsidRPr="003E4AE9">
        <w:t xml:space="preserve"> Wykonawcy rejonów świadczenia usług</w:t>
      </w:r>
      <w:r w:rsidR="003E4AE9" w:rsidRPr="003E4AE9">
        <w:t xml:space="preserve"> oraz </w:t>
      </w:r>
      <w:r w:rsidR="003E4AE9" w:rsidRPr="003E4AE9">
        <w:rPr>
          <w:kern w:val="3"/>
        </w:rPr>
        <w:t>zapewnienie właściwego dojazdu i dostępu do kontenerów.</w:t>
      </w:r>
    </w:p>
    <w:p w14:paraId="7CFCF0C2" w14:textId="54F1421C" w:rsidR="00B52CD7" w:rsidRPr="006B1CF4" w:rsidRDefault="00D13BFE" w:rsidP="000570EF">
      <w:pPr>
        <w:pStyle w:val="Akapitzlist"/>
        <w:numPr>
          <w:ilvl w:val="8"/>
          <w:numId w:val="72"/>
        </w:numPr>
        <w:shd w:val="clear" w:color="auto" w:fill="FFFFFF"/>
        <w:suppressAutoHyphens/>
        <w:ind w:left="1134" w:hanging="425"/>
        <w:jc w:val="both"/>
      </w:pPr>
      <w:r w:rsidRPr="003E4AE9">
        <w:t>Bieżąca kontrola jakości wykonanych usług.</w:t>
      </w:r>
    </w:p>
    <w:p w14:paraId="0EAD35DF" w14:textId="77777777" w:rsidR="00D13BFE" w:rsidRPr="003E4AE9" w:rsidRDefault="00D13BFE" w:rsidP="00D13BFE">
      <w:pPr>
        <w:suppressAutoHyphens/>
        <w:ind w:left="709"/>
        <w:jc w:val="both"/>
        <w:rPr>
          <w:sz w:val="24"/>
          <w:szCs w:val="24"/>
        </w:rPr>
      </w:pPr>
      <w:r w:rsidRPr="003E4AE9">
        <w:rPr>
          <w:b/>
          <w:i/>
          <w:sz w:val="24"/>
          <w:szCs w:val="24"/>
        </w:rPr>
        <w:t>Obszar bezpieczeństwa</w:t>
      </w:r>
    </w:p>
    <w:p w14:paraId="25F85500"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Udzielenie Wykonawcy niezbędnej pełnej informacji o istniejącym ryzyku zawodowym w zakładzie Zamawiającego.</w:t>
      </w:r>
    </w:p>
    <w:p w14:paraId="42E1A230"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Zapoznanie Wykonawcy z dokumentem bezpieczeństwa i ochrony zdrowia pracowników zatrudnionych w zakładzie górniczym (w zakresie niezbędnym do realizacji zadania).</w:t>
      </w:r>
    </w:p>
    <w:p w14:paraId="6517E653"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Organizacja i zapewnienie bezpieczeństwa przeciwpożarowego.</w:t>
      </w:r>
    </w:p>
    <w:p w14:paraId="60EBE4A7"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W przypadku zaistnienia wypadku z udziałem pracownika Wykonawcy, Zamawiający do czasu przejęcia dochodzenia wypadku przez służby BHP Wykonawcy zobowiązany jest zapewnić:</w:t>
      </w:r>
    </w:p>
    <w:p w14:paraId="54AFC717" w14:textId="77777777" w:rsidR="00D13BFE" w:rsidRPr="003E4AE9" w:rsidRDefault="00D13BFE" w:rsidP="000570EF">
      <w:pPr>
        <w:pStyle w:val="Akapitzlist"/>
        <w:numPr>
          <w:ilvl w:val="6"/>
          <w:numId w:val="58"/>
        </w:numPr>
        <w:shd w:val="clear" w:color="auto" w:fill="FFFFFF"/>
        <w:suppressAutoHyphens/>
        <w:ind w:left="1418" w:hanging="284"/>
        <w:jc w:val="both"/>
      </w:pPr>
      <w:r w:rsidRPr="003E4AE9">
        <w:lastRenderedPageBreak/>
        <w:t>niezwłoczne zorganizowanie pierwszej pomocy dla poszkodowanego wraz z wydaniem wstępnej opinii lekarskiej i koniecznym transportem sanitarnym,</w:t>
      </w:r>
    </w:p>
    <w:p w14:paraId="767590D3" w14:textId="77777777" w:rsidR="00D13BFE" w:rsidRPr="003E4AE9" w:rsidRDefault="00D13BFE" w:rsidP="000570EF">
      <w:pPr>
        <w:pStyle w:val="Akapitzlist"/>
        <w:numPr>
          <w:ilvl w:val="6"/>
          <w:numId w:val="58"/>
        </w:numPr>
        <w:shd w:val="clear" w:color="auto" w:fill="FFFFFF"/>
        <w:suppressAutoHyphens/>
        <w:ind w:left="1418" w:hanging="284"/>
        <w:jc w:val="both"/>
      </w:pPr>
      <w:r w:rsidRPr="003E4AE9">
        <w:t>zabezpieczenie miejsca, gdy wypadek miał miejsce na terenie Zamawiającego,</w:t>
      </w:r>
    </w:p>
    <w:p w14:paraId="1741D5D5" w14:textId="77777777" w:rsidR="00D13BFE" w:rsidRPr="003E4AE9" w:rsidRDefault="00D13BFE" w:rsidP="000570EF">
      <w:pPr>
        <w:pStyle w:val="Akapitzlist"/>
        <w:numPr>
          <w:ilvl w:val="6"/>
          <w:numId w:val="58"/>
        </w:numPr>
        <w:shd w:val="clear" w:color="auto" w:fill="FFFFFF"/>
        <w:suppressAutoHyphens/>
        <w:ind w:left="1276" w:hanging="142"/>
        <w:jc w:val="both"/>
      </w:pPr>
      <w:r w:rsidRPr="003E4AE9">
        <w:t>udostępnienie niezbędnych informacji i materiałów służbie BHP Wykonawcy.</w:t>
      </w:r>
    </w:p>
    <w:p w14:paraId="53B50480"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Powyższa procedura w koniecznym zakresie dotyczyć będzie również pracowników Wykonawcy wymagających nagłej interwencji lekarskiej.</w:t>
      </w:r>
    </w:p>
    <w:p w14:paraId="627A7E36"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W przypadku stwierdzenia u pracownika Wykonawcy naruszenia postanowień Prawa Geologicznego i Górniczego, Prawa Pracy, Regulaminu Pracy obowiązującego u Zamawiającego - Zamawiający odda go do dyspozycji Wykonawcy.</w:t>
      </w:r>
    </w:p>
    <w:p w14:paraId="1048C40C" w14:textId="77777777" w:rsidR="00D13BFE" w:rsidRPr="006D6626" w:rsidRDefault="00D13BFE" w:rsidP="000570EF">
      <w:pPr>
        <w:pStyle w:val="Akapitzlist"/>
        <w:numPr>
          <w:ilvl w:val="8"/>
          <w:numId w:val="72"/>
        </w:numPr>
        <w:shd w:val="clear" w:color="auto" w:fill="FFFFFF"/>
        <w:suppressAutoHyphens/>
        <w:ind w:left="1134" w:hanging="425"/>
        <w:jc w:val="both"/>
      </w:pPr>
      <w:r w:rsidRPr="003E4AE9">
        <w:t xml:space="preserve">Decyzje w sprawach jw. nie podlegają odwołaniu oraz nie zezwalają Wykonawcy </w:t>
      </w:r>
      <w:r w:rsidRPr="006D6626">
        <w:t>na zmianę zakresu i terminu wykonania przedmiotu umowy.</w:t>
      </w:r>
    </w:p>
    <w:p w14:paraId="5295BF73" w14:textId="77777777" w:rsidR="00D13BFE" w:rsidRPr="006D6626" w:rsidRDefault="00D13BFE" w:rsidP="00D13BFE">
      <w:pPr>
        <w:shd w:val="clear" w:color="auto" w:fill="FFFFFF"/>
        <w:suppressAutoHyphens/>
        <w:jc w:val="both"/>
        <w:rPr>
          <w:sz w:val="24"/>
          <w:szCs w:val="24"/>
        </w:rPr>
      </w:pPr>
      <w:bookmarkStart w:id="150" w:name="_Toc67292096"/>
      <w:bookmarkStart w:id="151" w:name="_Toc67292095"/>
      <w:bookmarkEnd w:id="149"/>
    </w:p>
    <w:p w14:paraId="55DE765E" w14:textId="77777777" w:rsidR="00D13BFE" w:rsidRPr="006D6626" w:rsidRDefault="00D13BFE" w:rsidP="000570EF">
      <w:pPr>
        <w:pStyle w:val="Akapitzlist"/>
        <w:numPr>
          <w:ilvl w:val="0"/>
          <w:numId w:val="57"/>
        </w:numPr>
        <w:ind w:left="426" w:hanging="426"/>
        <w:rPr>
          <w:b/>
        </w:rPr>
      </w:pPr>
      <w:r w:rsidRPr="006D6626">
        <w:rPr>
          <w:b/>
        </w:rPr>
        <w:t>Forma zatrudnienia osób realizujących zamówienie</w:t>
      </w:r>
      <w:bookmarkEnd w:id="150"/>
    </w:p>
    <w:p w14:paraId="526FDAF3" w14:textId="77777777" w:rsidR="00D13BFE" w:rsidRPr="006D6626" w:rsidRDefault="00D13BFE" w:rsidP="00D13BFE">
      <w:pPr>
        <w:widowControl w:val="0"/>
        <w:tabs>
          <w:tab w:val="left" w:pos="709"/>
        </w:tabs>
        <w:adjustRightInd w:val="0"/>
        <w:jc w:val="both"/>
        <w:textAlignment w:val="baseline"/>
        <w:rPr>
          <w:sz w:val="24"/>
          <w:szCs w:val="24"/>
        </w:rPr>
      </w:pPr>
      <w:r w:rsidRPr="006D6626">
        <w:rPr>
          <w:sz w:val="24"/>
          <w:szCs w:val="24"/>
        </w:rPr>
        <w:t>Wykonawca jest odpowiedzialny za zatrudnienie do realizacji Zamówienia pracowników zgodnie z obowiązującymi przepisami prawa.</w:t>
      </w:r>
    </w:p>
    <w:p w14:paraId="282F7E36" w14:textId="77777777" w:rsidR="00D13BFE" w:rsidRPr="006D6626" w:rsidRDefault="00D13BFE" w:rsidP="00D13BFE">
      <w:pPr>
        <w:shd w:val="clear" w:color="auto" w:fill="FFFFFF"/>
        <w:suppressAutoHyphens/>
        <w:jc w:val="both"/>
        <w:rPr>
          <w:sz w:val="24"/>
          <w:szCs w:val="24"/>
        </w:rPr>
      </w:pPr>
    </w:p>
    <w:p w14:paraId="4109A09A" w14:textId="77777777" w:rsidR="00D13BFE" w:rsidRPr="003D6B4C" w:rsidRDefault="00D13BFE" w:rsidP="000570EF">
      <w:pPr>
        <w:pStyle w:val="Akapitzlist"/>
        <w:numPr>
          <w:ilvl w:val="0"/>
          <w:numId w:val="57"/>
        </w:numPr>
        <w:ind w:left="426" w:hanging="426"/>
        <w:jc w:val="both"/>
        <w:rPr>
          <w:b/>
        </w:rPr>
      </w:pPr>
      <w:r w:rsidRPr="006D6626">
        <w:rPr>
          <w:b/>
        </w:rPr>
        <w:t xml:space="preserve">Świadczenia Zamawiającego na rzecz Wykonawcy w związku z realizacją </w:t>
      </w:r>
      <w:r w:rsidRPr="003D6B4C">
        <w:rPr>
          <w:b/>
        </w:rPr>
        <w:t>zamówienia</w:t>
      </w:r>
      <w:bookmarkEnd w:id="151"/>
    </w:p>
    <w:p w14:paraId="29631C9F" w14:textId="77777777" w:rsidR="00D13BFE" w:rsidRPr="003D6B4C" w:rsidRDefault="00D13BFE" w:rsidP="003D6B4C">
      <w:pPr>
        <w:pStyle w:val="Akapitzlist"/>
        <w:ind w:left="567"/>
        <w:jc w:val="both"/>
        <w:rPr>
          <w:b/>
          <w:bCs/>
        </w:rPr>
      </w:pPr>
      <w:r w:rsidRPr="003D6B4C">
        <w:rPr>
          <w:bCs/>
        </w:rPr>
        <w:t>Realizacja przedmiotowego zamówienia nie wymaga odpłatnego korzystania ze składników majątku Zamawiającego lub świadczenia usług bądź wydania materiałów niezbędnych do wykonania zamówienia.</w:t>
      </w:r>
    </w:p>
    <w:p w14:paraId="5A4DD015" w14:textId="77777777" w:rsidR="00D13BFE" w:rsidRPr="003D6B4C" w:rsidRDefault="00D13BFE" w:rsidP="00D13BFE">
      <w:pPr>
        <w:widowControl w:val="0"/>
        <w:contextualSpacing/>
        <w:rPr>
          <w:bCs/>
          <w:sz w:val="24"/>
          <w:szCs w:val="24"/>
        </w:rPr>
      </w:pPr>
    </w:p>
    <w:p w14:paraId="7634AB0A" w14:textId="77777777" w:rsidR="00D13BFE" w:rsidRPr="003D6B4C" w:rsidRDefault="00D13BFE" w:rsidP="000570EF">
      <w:pPr>
        <w:pStyle w:val="Akapitzlist"/>
        <w:numPr>
          <w:ilvl w:val="0"/>
          <w:numId w:val="57"/>
        </w:numPr>
        <w:ind w:left="426" w:hanging="426"/>
        <w:rPr>
          <w:b/>
        </w:rPr>
      </w:pPr>
      <w:r w:rsidRPr="003D6B4C">
        <w:rPr>
          <w:b/>
        </w:rPr>
        <w:t>Informacje dodatkowe – nie dotyczy</w:t>
      </w:r>
    </w:p>
    <w:p w14:paraId="5AC50201" w14:textId="77777777" w:rsidR="00D13BFE" w:rsidRPr="003D6B4C" w:rsidRDefault="00D13BFE" w:rsidP="00D13BFE">
      <w:pPr>
        <w:rPr>
          <w:b/>
          <w:bCs/>
          <w:sz w:val="24"/>
          <w:szCs w:val="24"/>
        </w:rPr>
      </w:pPr>
    </w:p>
    <w:p w14:paraId="15B9233E" w14:textId="5EFFC16D" w:rsidR="00D13BFE" w:rsidRPr="00881FEA" w:rsidRDefault="00D13BFE" w:rsidP="00D13BFE">
      <w:pPr>
        <w:widowControl w:val="0"/>
        <w:tabs>
          <w:tab w:val="num" w:pos="567"/>
          <w:tab w:val="num" w:pos="1134"/>
          <w:tab w:val="right" w:leader="dot" w:pos="9072"/>
        </w:tabs>
        <w:adjustRightInd w:val="0"/>
        <w:jc w:val="both"/>
        <w:rPr>
          <w:sz w:val="24"/>
          <w:szCs w:val="24"/>
        </w:rPr>
      </w:pPr>
      <w:r w:rsidRPr="00881FEA">
        <w:rPr>
          <w:sz w:val="24"/>
          <w:szCs w:val="24"/>
        </w:rPr>
        <w:t>Załączniki do zakresu rzeczowego:</w:t>
      </w:r>
      <w:r w:rsidR="003D6B4C" w:rsidRPr="00881FEA">
        <w:rPr>
          <w:sz w:val="24"/>
          <w:szCs w:val="24"/>
        </w:rPr>
        <w:t xml:space="preserve"> </w:t>
      </w:r>
    </w:p>
    <w:p w14:paraId="7A89B512" w14:textId="079B2C33" w:rsidR="00D13BFE" w:rsidRPr="00914321" w:rsidRDefault="00D13BFE" w:rsidP="008A7D32">
      <w:pPr>
        <w:pStyle w:val="Akapitzlist"/>
        <w:widowControl w:val="0"/>
        <w:numPr>
          <w:ilvl w:val="0"/>
          <w:numId w:val="59"/>
        </w:numPr>
        <w:tabs>
          <w:tab w:val="num" w:pos="284"/>
          <w:tab w:val="num" w:pos="1134"/>
          <w:tab w:val="right" w:leader="dot" w:pos="9072"/>
        </w:tabs>
        <w:adjustRightInd w:val="0"/>
        <w:ind w:left="284" w:hanging="284"/>
        <w:jc w:val="both"/>
        <w:rPr>
          <w:bCs/>
        </w:rPr>
      </w:pPr>
      <w:r w:rsidRPr="00914321">
        <w:t>Załącznik nr 1</w:t>
      </w:r>
      <w:r w:rsidR="0057255A">
        <w:t>b</w:t>
      </w:r>
      <w:r w:rsidRPr="00914321">
        <w:t xml:space="preserve"> do SOPZ – </w:t>
      </w:r>
      <w:r w:rsidR="00DD5718" w:rsidRPr="00914321">
        <w:t>Mapa z lokalizacją kontenerów na odpady komunalne</w:t>
      </w:r>
      <w:r w:rsidR="008A7D32">
        <w:t xml:space="preserve"> – odrębny plik</w:t>
      </w:r>
    </w:p>
    <w:p w14:paraId="4177191E" w14:textId="77777777" w:rsidR="00D13BFE" w:rsidRPr="00997CF7" w:rsidRDefault="00D13BFE" w:rsidP="00D13BFE">
      <w:pPr>
        <w:widowControl w:val="0"/>
        <w:tabs>
          <w:tab w:val="num" w:pos="567"/>
          <w:tab w:val="num" w:pos="1134"/>
          <w:tab w:val="right" w:leader="dot" w:pos="9072"/>
        </w:tabs>
        <w:adjustRightInd w:val="0"/>
        <w:jc w:val="both"/>
        <w:rPr>
          <w:sz w:val="24"/>
          <w:szCs w:val="24"/>
        </w:rPr>
      </w:pPr>
    </w:p>
    <w:p w14:paraId="110B63C6" w14:textId="77777777" w:rsidR="006E5FB0" w:rsidRPr="006E5FB0" w:rsidRDefault="006E5FB0" w:rsidP="006E5FB0">
      <w:pPr>
        <w:jc w:val="both"/>
        <w:rPr>
          <w:b/>
          <w:bCs/>
        </w:rPr>
      </w:pPr>
    </w:p>
    <w:p w14:paraId="7CFF6E87" w14:textId="15EA0011" w:rsidR="001F655F" w:rsidRDefault="001F655F" w:rsidP="001F655F">
      <w:pPr>
        <w:pStyle w:val="Akapitzlist"/>
        <w:jc w:val="both"/>
        <w:rPr>
          <w:b/>
          <w:bCs/>
        </w:rPr>
      </w:pPr>
    </w:p>
    <w:p w14:paraId="4D11372F" w14:textId="27338AF3" w:rsidR="00400140" w:rsidRDefault="00400140" w:rsidP="001F655F">
      <w:pPr>
        <w:pStyle w:val="Akapitzlist"/>
        <w:jc w:val="both"/>
        <w:rPr>
          <w:b/>
          <w:bCs/>
        </w:rPr>
      </w:pPr>
    </w:p>
    <w:p w14:paraId="7F666656" w14:textId="6F967AAA" w:rsidR="00400140" w:rsidRDefault="00400140" w:rsidP="001F655F">
      <w:pPr>
        <w:pStyle w:val="Akapitzlist"/>
        <w:jc w:val="both"/>
        <w:rPr>
          <w:b/>
          <w:bCs/>
        </w:rPr>
      </w:pPr>
    </w:p>
    <w:p w14:paraId="7AECAF2F" w14:textId="5BB8634D" w:rsidR="00400140" w:rsidRDefault="00400140" w:rsidP="001F655F">
      <w:pPr>
        <w:pStyle w:val="Akapitzlist"/>
        <w:jc w:val="both"/>
        <w:rPr>
          <w:b/>
          <w:bCs/>
        </w:rPr>
      </w:pPr>
    </w:p>
    <w:p w14:paraId="05EA6132" w14:textId="77777777" w:rsidR="000817F3" w:rsidRDefault="000817F3" w:rsidP="001F655F">
      <w:pPr>
        <w:pStyle w:val="Akapitzlist"/>
        <w:jc w:val="both"/>
        <w:rPr>
          <w:b/>
          <w:bCs/>
        </w:rPr>
      </w:pPr>
    </w:p>
    <w:p w14:paraId="00C5BFD6" w14:textId="77777777" w:rsidR="000817F3" w:rsidRDefault="000817F3" w:rsidP="001F655F">
      <w:pPr>
        <w:pStyle w:val="Akapitzlist"/>
        <w:jc w:val="both"/>
        <w:rPr>
          <w:b/>
          <w:bCs/>
        </w:rPr>
      </w:pPr>
    </w:p>
    <w:p w14:paraId="3B18EFCB" w14:textId="77777777" w:rsidR="000817F3" w:rsidRDefault="000817F3" w:rsidP="001F655F">
      <w:pPr>
        <w:pStyle w:val="Akapitzlist"/>
        <w:jc w:val="both"/>
        <w:rPr>
          <w:b/>
          <w:bCs/>
        </w:rPr>
      </w:pPr>
    </w:p>
    <w:p w14:paraId="03150737" w14:textId="77777777" w:rsidR="000817F3" w:rsidRDefault="000817F3" w:rsidP="001F655F">
      <w:pPr>
        <w:pStyle w:val="Akapitzlist"/>
        <w:jc w:val="both"/>
        <w:rPr>
          <w:b/>
          <w:bCs/>
        </w:rPr>
      </w:pPr>
    </w:p>
    <w:p w14:paraId="38BFFF95" w14:textId="77777777" w:rsidR="000817F3" w:rsidRDefault="000817F3" w:rsidP="001F655F">
      <w:pPr>
        <w:pStyle w:val="Akapitzlist"/>
        <w:jc w:val="both"/>
        <w:rPr>
          <w:b/>
          <w:bCs/>
        </w:rPr>
      </w:pPr>
    </w:p>
    <w:p w14:paraId="3F4A8486" w14:textId="77777777" w:rsidR="000817F3" w:rsidRDefault="000817F3" w:rsidP="001F655F">
      <w:pPr>
        <w:pStyle w:val="Akapitzlist"/>
        <w:jc w:val="both"/>
        <w:rPr>
          <w:b/>
          <w:bCs/>
        </w:rPr>
      </w:pPr>
    </w:p>
    <w:p w14:paraId="0A389BCD" w14:textId="77777777" w:rsidR="000817F3" w:rsidRDefault="000817F3" w:rsidP="001F655F">
      <w:pPr>
        <w:pStyle w:val="Akapitzlist"/>
        <w:jc w:val="both"/>
        <w:rPr>
          <w:b/>
          <w:bCs/>
        </w:rPr>
      </w:pPr>
    </w:p>
    <w:p w14:paraId="1FFB17FC" w14:textId="77777777" w:rsidR="002A6B2F" w:rsidRPr="003F4BBA" w:rsidRDefault="002A6B2F" w:rsidP="003F4BBA">
      <w:pPr>
        <w:jc w:val="both"/>
        <w:rPr>
          <w:b/>
          <w:bCs/>
        </w:rPr>
      </w:pPr>
    </w:p>
    <w:bookmarkEnd w:id="133"/>
    <w:p w14:paraId="6E403BCF" w14:textId="77777777" w:rsidR="00490259" w:rsidRDefault="00490259" w:rsidP="00B717AD">
      <w:pPr>
        <w:spacing w:after="160" w:line="259" w:lineRule="auto"/>
        <w:rPr>
          <w:rFonts w:eastAsiaTheme="majorEastAsia"/>
          <w:b/>
          <w:bCs/>
          <w:color w:val="2F5496" w:themeColor="accent1" w:themeShade="BF"/>
          <w:spacing w:val="20"/>
          <w:sz w:val="28"/>
          <w:szCs w:val="28"/>
        </w:rPr>
      </w:pPr>
    </w:p>
    <w:p w14:paraId="5BC78275" w14:textId="77777777" w:rsidR="00914321" w:rsidRDefault="00914321" w:rsidP="00B717AD">
      <w:pPr>
        <w:spacing w:after="160" w:line="259" w:lineRule="auto"/>
        <w:rPr>
          <w:rFonts w:eastAsiaTheme="majorEastAsia"/>
          <w:b/>
          <w:bCs/>
          <w:color w:val="2F5496" w:themeColor="accent1" w:themeShade="BF"/>
          <w:spacing w:val="20"/>
          <w:sz w:val="28"/>
          <w:szCs w:val="28"/>
        </w:rPr>
      </w:pPr>
    </w:p>
    <w:p w14:paraId="4F75A75E" w14:textId="77777777" w:rsidR="00914321" w:rsidRDefault="00914321" w:rsidP="00B717AD">
      <w:pPr>
        <w:spacing w:after="160" w:line="259" w:lineRule="auto"/>
        <w:rPr>
          <w:rFonts w:eastAsiaTheme="majorEastAsia"/>
          <w:b/>
          <w:bCs/>
          <w:color w:val="2F5496" w:themeColor="accent1" w:themeShade="BF"/>
          <w:spacing w:val="20"/>
          <w:sz w:val="28"/>
          <w:szCs w:val="28"/>
        </w:rPr>
      </w:pPr>
    </w:p>
    <w:p w14:paraId="4C2C2D10" w14:textId="77777777" w:rsidR="00914321" w:rsidRDefault="00914321" w:rsidP="00B717AD">
      <w:pPr>
        <w:spacing w:after="160" w:line="259" w:lineRule="auto"/>
        <w:rPr>
          <w:rFonts w:eastAsiaTheme="majorEastAsia"/>
          <w:b/>
          <w:bCs/>
          <w:color w:val="2F5496" w:themeColor="accent1" w:themeShade="BF"/>
          <w:spacing w:val="20"/>
          <w:sz w:val="28"/>
          <w:szCs w:val="28"/>
        </w:rPr>
      </w:pPr>
    </w:p>
    <w:p w14:paraId="352DEB18" w14:textId="77777777" w:rsidR="00914321" w:rsidRDefault="00914321" w:rsidP="00B717AD">
      <w:pPr>
        <w:spacing w:after="160" w:line="259" w:lineRule="auto"/>
        <w:rPr>
          <w:rFonts w:eastAsiaTheme="majorEastAsia"/>
          <w:b/>
          <w:bCs/>
          <w:color w:val="2F5496" w:themeColor="accent1" w:themeShade="BF"/>
          <w:spacing w:val="20"/>
          <w:sz w:val="28"/>
          <w:szCs w:val="28"/>
        </w:rPr>
      </w:pPr>
    </w:p>
    <w:p w14:paraId="5DDEE942" w14:textId="77777777" w:rsidR="00914321" w:rsidRDefault="00914321" w:rsidP="00B717AD">
      <w:pPr>
        <w:spacing w:after="160" w:line="259" w:lineRule="auto"/>
        <w:rPr>
          <w:rFonts w:eastAsiaTheme="majorEastAsia"/>
          <w:b/>
          <w:bCs/>
          <w:color w:val="2F5496" w:themeColor="accent1" w:themeShade="BF"/>
          <w:spacing w:val="20"/>
          <w:sz w:val="28"/>
          <w:szCs w:val="28"/>
        </w:rPr>
      </w:pPr>
    </w:p>
    <w:p w14:paraId="70A630AA" w14:textId="77777777" w:rsidR="00914321" w:rsidRDefault="00914321" w:rsidP="00B717AD">
      <w:pPr>
        <w:spacing w:after="160" w:line="259" w:lineRule="auto"/>
        <w:rPr>
          <w:rFonts w:eastAsiaTheme="majorEastAsia"/>
          <w:b/>
          <w:bCs/>
          <w:color w:val="2F5496" w:themeColor="accent1" w:themeShade="BF"/>
          <w:spacing w:val="20"/>
          <w:sz w:val="28"/>
          <w:szCs w:val="28"/>
        </w:rPr>
      </w:pPr>
    </w:p>
    <w:p w14:paraId="1DB7C609" w14:textId="77777777" w:rsidR="00914321" w:rsidRDefault="00914321" w:rsidP="00B717AD">
      <w:pPr>
        <w:spacing w:after="160" w:line="259" w:lineRule="auto"/>
        <w:rPr>
          <w:rFonts w:eastAsiaTheme="majorEastAsia"/>
          <w:b/>
          <w:bCs/>
          <w:color w:val="2F5496" w:themeColor="accent1" w:themeShade="BF"/>
          <w:spacing w:val="20"/>
          <w:sz w:val="28"/>
          <w:szCs w:val="28"/>
        </w:rPr>
      </w:pPr>
    </w:p>
    <w:p w14:paraId="452A7907" w14:textId="77777777" w:rsidR="00914321" w:rsidRPr="00B717AD" w:rsidRDefault="00914321" w:rsidP="00B717AD">
      <w:pPr>
        <w:spacing w:after="160" w:line="259" w:lineRule="auto"/>
        <w:rPr>
          <w:rFonts w:eastAsiaTheme="majorEastAsia"/>
          <w:b/>
          <w:bCs/>
          <w:color w:val="2F5496" w:themeColor="accent1" w:themeShade="BF"/>
          <w:spacing w:val="20"/>
          <w:sz w:val="28"/>
          <w:szCs w:val="28"/>
        </w:rPr>
      </w:pPr>
    </w:p>
    <w:p w14:paraId="31435D53" w14:textId="77777777" w:rsidR="00490259" w:rsidRPr="000F6329" w:rsidRDefault="00490259" w:rsidP="003F4BBA">
      <w:pPr>
        <w:spacing w:line="360" w:lineRule="auto"/>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00600D00" w14:textId="77777777" w:rsidR="00490259" w:rsidRPr="00E66F78" w:rsidRDefault="00490259" w:rsidP="00490259">
      <w:pPr>
        <w:ind w:left="426"/>
        <w:jc w:val="center"/>
        <w:rPr>
          <w:b/>
          <w:bCs/>
          <w:spacing w:val="20"/>
          <w:sz w:val="28"/>
          <w:szCs w:val="28"/>
        </w:rPr>
      </w:pPr>
    </w:p>
    <w:p w14:paraId="7FDF764A" w14:textId="77777777" w:rsidR="00490259" w:rsidRDefault="00490259" w:rsidP="00490259">
      <w:pPr>
        <w:ind w:left="426"/>
        <w:jc w:val="center"/>
        <w:rPr>
          <w:b/>
          <w:bCs/>
          <w:spacing w:val="20"/>
          <w:sz w:val="28"/>
          <w:szCs w:val="28"/>
        </w:rPr>
      </w:pPr>
    </w:p>
    <w:p w14:paraId="3AC9E50D" w14:textId="77777777" w:rsidR="006E5FB0" w:rsidRPr="00E66F78" w:rsidRDefault="006E5FB0" w:rsidP="00490259">
      <w:pPr>
        <w:ind w:left="426"/>
        <w:jc w:val="center"/>
        <w:rPr>
          <w:b/>
          <w:bCs/>
          <w:spacing w:val="20"/>
          <w:sz w:val="28"/>
          <w:szCs w:val="28"/>
        </w:rPr>
      </w:pPr>
    </w:p>
    <w:p w14:paraId="6E6508CC" w14:textId="77777777" w:rsidR="00490259" w:rsidRPr="00E66F78" w:rsidRDefault="00490259" w:rsidP="00490259">
      <w:pPr>
        <w:ind w:left="426"/>
        <w:jc w:val="center"/>
        <w:rPr>
          <w:b/>
          <w:bCs/>
          <w:spacing w:val="20"/>
          <w:sz w:val="28"/>
          <w:szCs w:val="28"/>
        </w:rPr>
      </w:pPr>
    </w:p>
    <w:p w14:paraId="350F7B96"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E04FE8A" w14:textId="77777777" w:rsidR="00490259" w:rsidRDefault="00490259" w:rsidP="00490259">
      <w:pPr>
        <w:ind w:left="426"/>
        <w:jc w:val="center"/>
        <w:rPr>
          <w:b/>
          <w:bCs/>
          <w:spacing w:val="20"/>
          <w:sz w:val="28"/>
          <w:szCs w:val="28"/>
        </w:rPr>
      </w:pPr>
    </w:p>
    <w:p w14:paraId="10A5ADD5" w14:textId="77777777" w:rsidR="006E5FB0" w:rsidRPr="00E66F78" w:rsidRDefault="006E5FB0" w:rsidP="00490259">
      <w:pPr>
        <w:ind w:left="426"/>
        <w:jc w:val="center"/>
        <w:rPr>
          <w:b/>
          <w:bCs/>
          <w:spacing w:val="20"/>
          <w:sz w:val="28"/>
          <w:szCs w:val="28"/>
        </w:rPr>
      </w:pPr>
    </w:p>
    <w:p w14:paraId="3F0A729C"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EDBA749" w14:textId="77777777" w:rsidR="00490259" w:rsidRPr="00E66F78" w:rsidRDefault="00490259" w:rsidP="00490259">
      <w:pPr>
        <w:jc w:val="center"/>
        <w:rPr>
          <w:b/>
          <w:bCs/>
          <w:spacing w:val="20"/>
          <w:sz w:val="28"/>
          <w:szCs w:val="28"/>
        </w:rPr>
      </w:pPr>
    </w:p>
    <w:p w14:paraId="1BAD627B" w14:textId="77777777" w:rsidR="00490259" w:rsidRPr="00E66F78" w:rsidRDefault="00490259" w:rsidP="00490259">
      <w:pPr>
        <w:jc w:val="center"/>
        <w:rPr>
          <w:b/>
          <w:bCs/>
          <w:spacing w:val="20"/>
          <w:sz w:val="28"/>
          <w:szCs w:val="28"/>
        </w:rPr>
      </w:pPr>
    </w:p>
    <w:p w14:paraId="65A7BCAF" w14:textId="77777777" w:rsidR="00490259" w:rsidRPr="00E66F78" w:rsidRDefault="00490259" w:rsidP="00490259">
      <w:pPr>
        <w:spacing w:before="120" w:line="312" w:lineRule="auto"/>
        <w:jc w:val="both"/>
        <w:rPr>
          <w:b/>
          <w:bCs/>
          <w:spacing w:val="20"/>
          <w:sz w:val="28"/>
          <w:szCs w:val="28"/>
          <w:u w:val="single"/>
        </w:rPr>
      </w:pPr>
    </w:p>
    <w:p w14:paraId="6EFE61A9" w14:textId="77777777" w:rsidR="00490259" w:rsidRPr="00E66F78" w:rsidRDefault="00490259" w:rsidP="00490259">
      <w:pPr>
        <w:spacing w:before="120" w:line="312" w:lineRule="auto"/>
        <w:jc w:val="both"/>
        <w:rPr>
          <w:b/>
          <w:bCs/>
          <w:spacing w:val="20"/>
          <w:sz w:val="28"/>
          <w:szCs w:val="28"/>
          <w:u w:val="single"/>
        </w:rPr>
      </w:pPr>
    </w:p>
    <w:p w14:paraId="2FF5734D" w14:textId="77777777" w:rsidR="00490259" w:rsidRPr="00E66F78" w:rsidRDefault="00490259" w:rsidP="00490259">
      <w:pPr>
        <w:spacing w:after="160" w:line="259" w:lineRule="auto"/>
        <w:rPr>
          <w:b/>
          <w:bCs/>
          <w:spacing w:val="20"/>
          <w:sz w:val="28"/>
          <w:szCs w:val="28"/>
          <w:u w:val="single"/>
        </w:rPr>
        <w:sectPr w:rsidR="00490259" w:rsidRPr="00E66F78" w:rsidSect="009C024D">
          <w:pgSz w:w="11907" w:h="16840" w:code="9"/>
          <w:pgMar w:top="1417" w:right="1417" w:bottom="1417" w:left="1417" w:header="709" w:footer="529" w:gutter="0"/>
          <w:cols w:space="708"/>
          <w:docGrid w:linePitch="360"/>
        </w:sectPr>
      </w:pPr>
    </w:p>
    <w:p w14:paraId="765521D1" w14:textId="77777777" w:rsidR="003761A2" w:rsidRPr="007A4EE6" w:rsidRDefault="003761A2" w:rsidP="003761A2">
      <w:pPr>
        <w:jc w:val="both"/>
        <w:rPr>
          <w:rFonts w:eastAsiaTheme="majorEastAsia"/>
          <w:b/>
          <w:bCs/>
          <w:color w:val="2F5496" w:themeColor="accent1" w:themeShade="BF"/>
          <w:spacing w:val="20"/>
          <w:sz w:val="28"/>
          <w:szCs w:val="28"/>
        </w:rPr>
      </w:pPr>
      <w:bookmarkStart w:id="15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52"/>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3AFF4EC1" w14:textId="77777777" w:rsidR="003761A2" w:rsidRDefault="003761A2" w:rsidP="003761A2">
      <w:pPr>
        <w:jc w:val="right"/>
        <w:rPr>
          <w:b/>
          <w:sz w:val="28"/>
          <w:szCs w:val="24"/>
        </w:rPr>
      </w:pPr>
    </w:p>
    <w:p w14:paraId="6F7D1774" w14:textId="77777777" w:rsidR="003761A2" w:rsidRDefault="003761A2" w:rsidP="003761A2">
      <w:pPr>
        <w:jc w:val="right"/>
        <w:rPr>
          <w:b/>
          <w:sz w:val="28"/>
          <w:szCs w:val="24"/>
        </w:rPr>
      </w:pPr>
    </w:p>
    <w:p w14:paraId="2CF9B913" w14:textId="77777777" w:rsidR="003761A2" w:rsidRDefault="003761A2" w:rsidP="003761A2">
      <w:pPr>
        <w:jc w:val="center"/>
        <w:rPr>
          <w:b/>
          <w:sz w:val="28"/>
          <w:szCs w:val="24"/>
        </w:rPr>
      </w:pPr>
    </w:p>
    <w:p w14:paraId="033DD22B" w14:textId="77777777" w:rsidR="003761A2" w:rsidRPr="00885C5D" w:rsidRDefault="003761A2" w:rsidP="003761A2">
      <w:pPr>
        <w:jc w:val="center"/>
        <w:rPr>
          <w:i/>
          <w:color w:val="FF0000"/>
          <w:sz w:val="22"/>
          <w:szCs w:val="16"/>
        </w:rPr>
      </w:pPr>
      <w:bookmarkStart w:id="153"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75B45AF0" w14:textId="77777777" w:rsidR="003761A2" w:rsidRPr="00885C5D" w:rsidRDefault="003761A2" w:rsidP="003761A2">
      <w:pPr>
        <w:tabs>
          <w:tab w:val="left" w:pos="426"/>
        </w:tabs>
        <w:spacing w:before="120"/>
        <w:jc w:val="center"/>
        <w:rPr>
          <w:b/>
          <w:sz w:val="28"/>
          <w:szCs w:val="24"/>
        </w:rPr>
      </w:pPr>
    </w:p>
    <w:p w14:paraId="2311A68C" w14:textId="77777777" w:rsidR="003761A2" w:rsidRPr="00885C5D" w:rsidRDefault="003761A2" w:rsidP="003761A2">
      <w:pPr>
        <w:tabs>
          <w:tab w:val="left" w:pos="426"/>
        </w:tabs>
        <w:spacing w:before="120"/>
        <w:jc w:val="both"/>
        <w:rPr>
          <w:sz w:val="24"/>
          <w:szCs w:val="22"/>
        </w:rPr>
      </w:pPr>
    </w:p>
    <w:p w14:paraId="750BDDF8" w14:textId="77777777" w:rsidR="002A6B2F" w:rsidRPr="00D57C7B" w:rsidRDefault="002A6B2F" w:rsidP="002A6B2F">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 </w:t>
      </w:r>
    </w:p>
    <w:p w14:paraId="634F5D91" w14:textId="77777777" w:rsidR="002A6B2F" w:rsidRPr="00D57C7B" w:rsidRDefault="002A6B2F" w:rsidP="002A6B2F">
      <w:pPr>
        <w:jc w:val="both"/>
        <w:rPr>
          <w:sz w:val="24"/>
        </w:rPr>
      </w:pPr>
      <w:r w:rsidRPr="00D57C7B">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76C561DC" w14:textId="77777777" w:rsidR="002A6B2F" w:rsidRPr="00D57C7B" w:rsidRDefault="002A6B2F" w:rsidP="002A6B2F">
      <w:pPr>
        <w:jc w:val="both"/>
        <w:rPr>
          <w:sz w:val="24"/>
        </w:rPr>
      </w:pPr>
    </w:p>
    <w:p w14:paraId="0D481B21" w14:textId="77777777" w:rsidR="002A6B2F" w:rsidRPr="00D57C7B" w:rsidRDefault="002A6B2F" w:rsidP="002A6B2F">
      <w:pPr>
        <w:jc w:val="both"/>
        <w:rPr>
          <w:sz w:val="24"/>
        </w:rPr>
      </w:pPr>
      <w:r w:rsidRPr="00D57C7B">
        <w:rPr>
          <w:sz w:val="24"/>
        </w:rPr>
        <w:t>Jakiekolwiek przekazywanie, ujawnienie, wykorzystywanie tajemnicy przedsiębiorstwa, jest dopuszczalne tylko za uprzednim, pisemnym zezwoleniem Zleceniodawcy.</w:t>
      </w:r>
    </w:p>
    <w:p w14:paraId="22456B2D" w14:textId="77777777" w:rsidR="002A6B2F" w:rsidRPr="00D57C7B" w:rsidRDefault="002A6B2F" w:rsidP="002A6B2F">
      <w:pPr>
        <w:jc w:val="both"/>
        <w:rPr>
          <w:sz w:val="24"/>
        </w:rPr>
      </w:pPr>
    </w:p>
    <w:p w14:paraId="5C2D5AF0" w14:textId="77777777" w:rsidR="002A6B2F" w:rsidRPr="00D57C7B" w:rsidRDefault="002A6B2F" w:rsidP="002A6B2F">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53068EDD" w14:textId="77777777" w:rsidR="002A6B2F" w:rsidRPr="00D57C7B" w:rsidRDefault="002A6B2F" w:rsidP="002A6B2F">
      <w:pPr>
        <w:ind w:firstLine="360"/>
        <w:jc w:val="both"/>
        <w:rPr>
          <w:sz w:val="24"/>
        </w:rPr>
      </w:pPr>
    </w:p>
    <w:p w14:paraId="3DA3A0C8" w14:textId="77777777" w:rsidR="002A6B2F" w:rsidRPr="00D57C7B" w:rsidRDefault="002A6B2F" w:rsidP="002A6B2F">
      <w:pPr>
        <w:jc w:val="both"/>
        <w:rPr>
          <w:sz w:val="24"/>
        </w:rPr>
      </w:pPr>
      <w:r w:rsidRPr="00D57C7B">
        <w:rPr>
          <w:sz w:val="24"/>
        </w:rPr>
        <w:t>Jestem świadomy odpowiedzialności z tytułu naruszenia powyższego zobowiązania.</w:t>
      </w:r>
    </w:p>
    <w:p w14:paraId="495BF318" w14:textId="77777777" w:rsidR="002A6B2F" w:rsidRPr="00D57C7B" w:rsidRDefault="002A6B2F" w:rsidP="002A6B2F">
      <w:pPr>
        <w:ind w:firstLine="360"/>
        <w:jc w:val="both"/>
        <w:rPr>
          <w:sz w:val="24"/>
        </w:rPr>
      </w:pPr>
    </w:p>
    <w:p w14:paraId="57220A6A" w14:textId="6789C2C6" w:rsidR="007622AA" w:rsidRPr="00756788" w:rsidRDefault="002A6B2F" w:rsidP="002A6B2F">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4FF6713A" w14:textId="77777777" w:rsidR="007622AA" w:rsidRPr="00756788" w:rsidRDefault="007622AA" w:rsidP="007622AA">
      <w:pPr>
        <w:pStyle w:val="Akapitzlist"/>
        <w:spacing w:before="480"/>
        <w:ind w:left="360"/>
        <w:jc w:val="both"/>
        <w:rPr>
          <w:b/>
          <w:bCs/>
        </w:rPr>
      </w:pPr>
    </w:p>
    <w:bookmarkEnd w:id="153"/>
    <w:p w14:paraId="3C62AD6A" w14:textId="77777777" w:rsidR="007622AA" w:rsidRDefault="007622AA" w:rsidP="007622AA"/>
    <w:p w14:paraId="30A39233" w14:textId="77777777" w:rsidR="00490259" w:rsidRDefault="00490259" w:rsidP="00490259">
      <w:pPr>
        <w:jc w:val="center"/>
        <w:rPr>
          <w:b/>
          <w:bCs/>
          <w:color w:val="0070C0"/>
          <w:sz w:val="40"/>
          <w:szCs w:val="40"/>
        </w:rPr>
      </w:pPr>
    </w:p>
    <w:p w14:paraId="0E2C8E70" w14:textId="77777777" w:rsidR="00490259" w:rsidRDefault="00490259" w:rsidP="00490259">
      <w:pPr>
        <w:jc w:val="center"/>
        <w:rPr>
          <w:b/>
          <w:bCs/>
          <w:color w:val="0070C0"/>
          <w:sz w:val="40"/>
          <w:szCs w:val="40"/>
        </w:rPr>
      </w:pPr>
    </w:p>
    <w:p w14:paraId="3EA215E3" w14:textId="67849EC3" w:rsidR="00B717AD" w:rsidRDefault="003761A2" w:rsidP="00A04EE8">
      <w:pPr>
        <w:spacing w:after="160" w:line="259" w:lineRule="auto"/>
        <w:rPr>
          <w:b/>
          <w:bCs/>
          <w:color w:val="0070C0"/>
          <w:sz w:val="40"/>
          <w:szCs w:val="40"/>
        </w:rPr>
      </w:pPr>
      <w:r>
        <w:rPr>
          <w:b/>
          <w:bCs/>
          <w:color w:val="0070C0"/>
          <w:sz w:val="40"/>
          <w:szCs w:val="40"/>
        </w:rPr>
        <w:br w:type="page"/>
      </w:r>
    </w:p>
    <w:p w14:paraId="706A2B3A"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63314C6C"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3F103815"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1560A252"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27771A46"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36CD14CC"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435A74B6"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2518C7E2"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4A3AAB15"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7AE44C9C"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1B402C47"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07FD7A55" w14:textId="77777777" w:rsidR="00914321" w:rsidRDefault="00914321" w:rsidP="00A04EE8">
      <w:pPr>
        <w:spacing w:after="160" w:line="259" w:lineRule="auto"/>
        <w:rPr>
          <w:rFonts w:eastAsiaTheme="majorEastAsia"/>
          <w:b/>
          <w:bCs/>
          <w:color w:val="2F5496" w:themeColor="accent1" w:themeShade="BF"/>
          <w:spacing w:val="20"/>
          <w:sz w:val="28"/>
          <w:szCs w:val="28"/>
        </w:rPr>
      </w:pPr>
    </w:p>
    <w:p w14:paraId="6B2E8D3D" w14:textId="07EF723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73ED4CF3" w14:textId="77777777" w:rsidR="00490259" w:rsidRDefault="00490259" w:rsidP="00490259">
      <w:pPr>
        <w:jc w:val="center"/>
        <w:rPr>
          <w:rFonts w:eastAsiaTheme="majorEastAsia"/>
          <w:b/>
          <w:bCs/>
          <w:color w:val="2F5496" w:themeColor="accent1" w:themeShade="BF"/>
          <w:spacing w:val="20"/>
          <w:sz w:val="28"/>
          <w:szCs w:val="28"/>
        </w:rPr>
      </w:pPr>
    </w:p>
    <w:p w14:paraId="71AE06C7" w14:textId="77777777" w:rsidR="00AC4DB5" w:rsidRDefault="00AC4DB5" w:rsidP="00490259">
      <w:pPr>
        <w:jc w:val="center"/>
        <w:rPr>
          <w:rFonts w:eastAsiaTheme="majorEastAsia"/>
          <w:b/>
          <w:bCs/>
          <w:color w:val="2F5496" w:themeColor="accent1" w:themeShade="BF"/>
          <w:spacing w:val="20"/>
          <w:sz w:val="28"/>
          <w:szCs w:val="28"/>
        </w:rPr>
      </w:pPr>
    </w:p>
    <w:p w14:paraId="3C46EDEA"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821F9F6"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1A7EFE94" w14:textId="77777777" w:rsidR="00490259" w:rsidRDefault="00490259" w:rsidP="00490259">
      <w:pPr>
        <w:jc w:val="both"/>
        <w:rPr>
          <w:sz w:val="22"/>
          <w:szCs w:val="22"/>
        </w:rPr>
      </w:pPr>
    </w:p>
    <w:p w14:paraId="14F92DB0" w14:textId="77777777" w:rsidR="00490259" w:rsidRDefault="00490259" w:rsidP="00490259">
      <w:pPr>
        <w:jc w:val="both"/>
        <w:rPr>
          <w:sz w:val="22"/>
          <w:szCs w:val="22"/>
        </w:rPr>
      </w:pPr>
    </w:p>
    <w:p w14:paraId="365A7C13" w14:textId="77777777" w:rsidR="00490259" w:rsidRDefault="00490259" w:rsidP="00490259">
      <w:pPr>
        <w:pStyle w:val="bullet"/>
        <w:widowControl w:val="0"/>
        <w:spacing w:before="0" w:after="0"/>
        <w:jc w:val="center"/>
        <w:rPr>
          <w:b/>
          <w:bCs/>
          <w:sz w:val="20"/>
          <w:szCs w:val="18"/>
        </w:rPr>
      </w:pPr>
    </w:p>
    <w:p w14:paraId="4856B526"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706140" w14:textId="77777777" w:rsidR="00490259" w:rsidRDefault="00490259" w:rsidP="00490259">
      <w:pPr>
        <w:jc w:val="both"/>
        <w:rPr>
          <w:sz w:val="22"/>
          <w:szCs w:val="22"/>
        </w:rPr>
      </w:pPr>
    </w:p>
    <w:p w14:paraId="0F4FA40D" w14:textId="77777777" w:rsidR="00490259" w:rsidRDefault="00490259" w:rsidP="00490259">
      <w:pPr>
        <w:jc w:val="both"/>
        <w:rPr>
          <w:sz w:val="22"/>
          <w:szCs w:val="22"/>
        </w:rPr>
      </w:pPr>
    </w:p>
    <w:p w14:paraId="7D554B5B" w14:textId="77777777" w:rsidR="00490259" w:rsidRPr="00E66F78" w:rsidRDefault="00490259" w:rsidP="00490259">
      <w:pPr>
        <w:jc w:val="both"/>
        <w:rPr>
          <w:sz w:val="22"/>
          <w:szCs w:val="22"/>
        </w:rPr>
      </w:pPr>
    </w:p>
    <w:p w14:paraId="4C38CA95" w14:textId="77777777" w:rsidR="00490259" w:rsidRPr="002A0BD5" w:rsidRDefault="00490259" w:rsidP="00490259">
      <w:pPr>
        <w:pStyle w:val="bullet"/>
        <w:widowControl w:val="0"/>
        <w:spacing w:before="0" w:after="0"/>
        <w:rPr>
          <w:bCs/>
          <w:sz w:val="18"/>
          <w:szCs w:val="18"/>
        </w:rPr>
      </w:pPr>
    </w:p>
    <w:p w14:paraId="39C09EF4" w14:textId="77777777" w:rsidR="00490259" w:rsidRPr="00A04EE8" w:rsidRDefault="00490259" w:rsidP="00A04EE8">
      <w:pPr>
        <w:widowControl w:val="0"/>
        <w:jc w:val="both"/>
        <w:rPr>
          <w:b/>
          <w:sz w:val="24"/>
          <w:szCs w:val="24"/>
        </w:rPr>
      </w:pPr>
      <w:r w:rsidRPr="00A04EE8">
        <w:rPr>
          <w:b/>
          <w:sz w:val="24"/>
          <w:szCs w:val="24"/>
        </w:rPr>
        <w:t>Oświadczam, że:</w:t>
      </w:r>
    </w:p>
    <w:p w14:paraId="2D9ED4E7" w14:textId="77777777" w:rsidR="00490259" w:rsidRPr="00A04EE8" w:rsidRDefault="00490259" w:rsidP="00490259">
      <w:pPr>
        <w:pStyle w:val="Akapitzlist"/>
        <w:widowControl w:val="0"/>
        <w:ind w:left="360"/>
        <w:jc w:val="both"/>
        <w:rPr>
          <w:b/>
        </w:rPr>
      </w:pPr>
    </w:p>
    <w:p w14:paraId="415A68BA" w14:textId="77777777" w:rsidR="00490259" w:rsidRPr="00A04EE8" w:rsidRDefault="00490259" w:rsidP="000570EF">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47073FF" w14:textId="77777777" w:rsidR="00490259" w:rsidRPr="00A04EE8" w:rsidRDefault="00490259" w:rsidP="000570EF">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91EE1F8" w14:textId="77777777" w:rsidR="00490259" w:rsidRPr="00A04EE8" w:rsidRDefault="00490259" w:rsidP="000570EF">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0CFA2E4" w14:textId="77777777" w:rsidR="00490259" w:rsidRPr="00A04EE8" w:rsidRDefault="00490259" w:rsidP="000570EF">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58A8B65B" w14:textId="77777777" w:rsidR="00490259" w:rsidRPr="00A04EE8" w:rsidRDefault="00490259" w:rsidP="00490259">
      <w:pPr>
        <w:tabs>
          <w:tab w:val="left" w:pos="851"/>
        </w:tabs>
        <w:ind w:left="-142" w:firstLine="142"/>
        <w:rPr>
          <w:b/>
          <w:bCs/>
          <w:strike/>
          <w:color w:val="FF0000"/>
          <w:sz w:val="24"/>
          <w:szCs w:val="24"/>
        </w:rPr>
      </w:pPr>
    </w:p>
    <w:p w14:paraId="5B689D5E" w14:textId="77777777" w:rsidR="00490259" w:rsidRDefault="00490259" w:rsidP="00490259">
      <w:pPr>
        <w:tabs>
          <w:tab w:val="left" w:pos="851"/>
        </w:tabs>
        <w:ind w:left="-142" w:firstLine="142"/>
        <w:rPr>
          <w:b/>
          <w:bCs/>
          <w:strike/>
          <w:sz w:val="22"/>
          <w:szCs w:val="22"/>
        </w:rPr>
      </w:pPr>
    </w:p>
    <w:p w14:paraId="576A16F5" w14:textId="77777777" w:rsidR="00490259" w:rsidRDefault="00490259" w:rsidP="00490259">
      <w:pPr>
        <w:tabs>
          <w:tab w:val="left" w:pos="851"/>
        </w:tabs>
        <w:ind w:left="-142" w:firstLine="142"/>
        <w:rPr>
          <w:b/>
          <w:bCs/>
          <w:strike/>
          <w:sz w:val="22"/>
          <w:szCs w:val="22"/>
        </w:rPr>
      </w:pPr>
    </w:p>
    <w:p w14:paraId="1BFF9FDB" w14:textId="77777777" w:rsidR="00490259" w:rsidRDefault="00490259" w:rsidP="00490259">
      <w:pPr>
        <w:tabs>
          <w:tab w:val="left" w:pos="851"/>
        </w:tabs>
        <w:ind w:left="-142" w:firstLine="142"/>
        <w:rPr>
          <w:b/>
          <w:bCs/>
          <w:strike/>
          <w:sz w:val="22"/>
          <w:szCs w:val="22"/>
        </w:rPr>
      </w:pPr>
    </w:p>
    <w:p w14:paraId="38A448C9" w14:textId="77777777" w:rsidR="00490259" w:rsidRDefault="00490259" w:rsidP="00490259">
      <w:pPr>
        <w:tabs>
          <w:tab w:val="left" w:pos="851"/>
        </w:tabs>
        <w:ind w:left="-142" w:firstLine="142"/>
        <w:rPr>
          <w:b/>
          <w:bCs/>
          <w:strike/>
          <w:sz w:val="22"/>
          <w:szCs w:val="22"/>
        </w:rPr>
      </w:pPr>
    </w:p>
    <w:p w14:paraId="118911A7" w14:textId="77777777" w:rsidR="00490259" w:rsidRDefault="00490259" w:rsidP="00490259">
      <w:pPr>
        <w:tabs>
          <w:tab w:val="left" w:pos="851"/>
        </w:tabs>
        <w:ind w:left="-142" w:firstLine="142"/>
        <w:rPr>
          <w:b/>
          <w:bCs/>
          <w:strike/>
          <w:sz w:val="22"/>
          <w:szCs w:val="22"/>
        </w:rPr>
      </w:pPr>
    </w:p>
    <w:p w14:paraId="5276E3D9" w14:textId="77777777" w:rsidR="00490259" w:rsidRDefault="00490259" w:rsidP="00490259">
      <w:pPr>
        <w:tabs>
          <w:tab w:val="left" w:pos="851"/>
        </w:tabs>
        <w:ind w:left="-142" w:firstLine="142"/>
        <w:rPr>
          <w:b/>
          <w:bCs/>
          <w:strike/>
          <w:sz w:val="22"/>
          <w:szCs w:val="22"/>
        </w:rPr>
      </w:pPr>
    </w:p>
    <w:p w14:paraId="360FCDCE" w14:textId="77777777" w:rsidR="00490259" w:rsidRDefault="00490259" w:rsidP="00490259">
      <w:pPr>
        <w:tabs>
          <w:tab w:val="left" w:pos="851"/>
        </w:tabs>
        <w:ind w:left="-142" w:firstLine="142"/>
        <w:rPr>
          <w:b/>
          <w:bCs/>
          <w:strike/>
          <w:sz w:val="22"/>
          <w:szCs w:val="22"/>
        </w:rPr>
      </w:pPr>
    </w:p>
    <w:p w14:paraId="175726BD" w14:textId="77777777" w:rsidR="00490259" w:rsidRDefault="00490259" w:rsidP="00490259">
      <w:pPr>
        <w:tabs>
          <w:tab w:val="left" w:pos="851"/>
        </w:tabs>
        <w:ind w:left="-142" w:firstLine="142"/>
        <w:rPr>
          <w:b/>
          <w:bCs/>
          <w:strike/>
          <w:sz w:val="22"/>
          <w:szCs w:val="22"/>
        </w:rPr>
      </w:pPr>
    </w:p>
    <w:p w14:paraId="0575DE68" w14:textId="77777777" w:rsidR="00490259" w:rsidRDefault="00490259" w:rsidP="00490259">
      <w:pPr>
        <w:tabs>
          <w:tab w:val="left" w:pos="851"/>
        </w:tabs>
        <w:ind w:left="-142" w:firstLine="142"/>
        <w:rPr>
          <w:b/>
          <w:bCs/>
          <w:strike/>
          <w:sz w:val="22"/>
          <w:szCs w:val="22"/>
        </w:rPr>
      </w:pPr>
    </w:p>
    <w:p w14:paraId="15E1E2AC"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15C19E6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3FE5A410"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67D3D5D3" w14:textId="77777777" w:rsidR="00490259" w:rsidRDefault="00490259" w:rsidP="00490259">
      <w:pPr>
        <w:jc w:val="center"/>
        <w:rPr>
          <w:b/>
          <w:sz w:val="22"/>
          <w:szCs w:val="24"/>
        </w:rPr>
      </w:pPr>
    </w:p>
    <w:p w14:paraId="44BEDB97" w14:textId="77777777" w:rsidR="00FE6881" w:rsidRPr="00E66F78" w:rsidRDefault="00FE6881" w:rsidP="00490259">
      <w:pPr>
        <w:jc w:val="center"/>
        <w:rPr>
          <w:b/>
          <w:sz w:val="22"/>
          <w:szCs w:val="24"/>
        </w:rPr>
      </w:pPr>
    </w:p>
    <w:p w14:paraId="61D8ABDC" w14:textId="77777777" w:rsidR="00007D1D" w:rsidRPr="00111016" w:rsidRDefault="00007D1D" w:rsidP="00007D1D">
      <w:pPr>
        <w:tabs>
          <w:tab w:val="left" w:pos="0"/>
        </w:tabs>
        <w:rPr>
          <w:sz w:val="22"/>
          <w:szCs w:val="22"/>
        </w:rPr>
      </w:pPr>
      <w:bookmarkStart w:id="154" w:name="_Hlk106046176"/>
      <w:r w:rsidRPr="00111016">
        <w:rPr>
          <w:sz w:val="22"/>
          <w:szCs w:val="22"/>
        </w:rPr>
        <w:t>Nazwa Wykonawcy: ...................................................................................................................</w:t>
      </w:r>
    </w:p>
    <w:p w14:paraId="504612C7" w14:textId="77777777" w:rsidR="00007D1D" w:rsidRPr="00111016" w:rsidRDefault="00007D1D" w:rsidP="00007D1D">
      <w:pPr>
        <w:tabs>
          <w:tab w:val="left" w:pos="0"/>
        </w:tabs>
        <w:rPr>
          <w:color w:val="FF0000"/>
        </w:rPr>
      </w:pPr>
    </w:p>
    <w:p w14:paraId="2B4B3FCD" w14:textId="77777777" w:rsidR="00007D1D" w:rsidRPr="00111016" w:rsidRDefault="00007D1D" w:rsidP="00007D1D">
      <w:pPr>
        <w:jc w:val="both"/>
      </w:pPr>
    </w:p>
    <w:p w14:paraId="00DB5758" w14:textId="77777777" w:rsidR="00007D1D" w:rsidRPr="002B3992" w:rsidRDefault="00007D1D" w:rsidP="00007D1D">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9B28376" w14:textId="77777777" w:rsidR="00007D1D" w:rsidRPr="002B3992" w:rsidRDefault="00007D1D" w:rsidP="00007D1D">
      <w:pPr>
        <w:jc w:val="both"/>
        <w:rPr>
          <w:sz w:val="22"/>
          <w:szCs w:val="22"/>
        </w:rPr>
      </w:pPr>
    </w:p>
    <w:p w14:paraId="506A446C" w14:textId="77777777" w:rsidR="00007D1D" w:rsidRPr="002B3992"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17CFC0AC" w14:textId="77777777" w:rsidR="00007D1D" w:rsidRPr="002B3992" w:rsidRDefault="00007D1D" w:rsidP="00007D1D">
      <w:pPr>
        <w:ind w:left="284" w:hanging="284"/>
        <w:jc w:val="both"/>
        <w:rPr>
          <w:sz w:val="22"/>
          <w:szCs w:val="22"/>
        </w:rPr>
      </w:pPr>
    </w:p>
    <w:p w14:paraId="181F4D5F" w14:textId="77777777" w:rsidR="00007D1D" w:rsidRPr="002B3992" w:rsidRDefault="00007D1D" w:rsidP="00007D1D">
      <w:pPr>
        <w:jc w:val="both"/>
        <w:rPr>
          <w:b/>
          <w:sz w:val="22"/>
          <w:szCs w:val="22"/>
        </w:rPr>
      </w:pPr>
      <w:r w:rsidRPr="002B3992">
        <w:rPr>
          <w:b/>
          <w:sz w:val="22"/>
          <w:szCs w:val="22"/>
        </w:rPr>
        <w:t>lub</w:t>
      </w:r>
    </w:p>
    <w:p w14:paraId="03E7E28C" w14:textId="77777777" w:rsidR="00007D1D" w:rsidRPr="002B3992" w:rsidRDefault="00007D1D" w:rsidP="00007D1D">
      <w:pPr>
        <w:jc w:val="both"/>
        <w:rPr>
          <w:b/>
          <w:sz w:val="22"/>
          <w:szCs w:val="22"/>
        </w:rPr>
      </w:pPr>
    </w:p>
    <w:p w14:paraId="71EACEB4" w14:textId="77777777" w:rsidR="00007D1D" w:rsidRPr="00111016"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808B1EC" w14:textId="77777777" w:rsidR="00007D1D" w:rsidRPr="00E66F78" w:rsidRDefault="00007D1D" w:rsidP="00007D1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007D1D" w:rsidRPr="00E66F78" w14:paraId="4C8B1BDF" w14:textId="77777777" w:rsidTr="008B4FFB">
        <w:tc>
          <w:tcPr>
            <w:tcW w:w="959" w:type="dxa"/>
          </w:tcPr>
          <w:p w14:paraId="609E7F2D" w14:textId="77777777" w:rsidR="00007D1D" w:rsidRPr="00E66F78" w:rsidRDefault="00007D1D" w:rsidP="008B4FFB">
            <w:pPr>
              <w:jc w:val="both"/>
              <w:rPr>
                <w:sz w:val="24"/>
                <w:szCs w:val="24"/>
              </w:rPr>
            </w:pPr>
            <w:r w:rsidRPr="00E66F78">
              <w:rPr>
                <w:sz w:val="24"/>
                <w:szCs w:val="24"/>
              </w:rPr>
              <w:t>Lp.</w:t>
            </w:r>
          </w:p>
        </w:tc>
        <w:tc>
          <w:tcPr>
            <w:tcW w:w="8251" w:type="dxa"/>
          </w:tcPr>
          <w:p w14:paraId="3B81D663" w14:textId="77777777" w:rsidR="00007D1D" w:rsidRPr="00E66F78" w:rsidRDefault="00007D1D" w:rsidP="008B4FFB">
            <w:pPr>
              <w:jc w:val="both"/>
              <w:rPr>
                <w:sz w:val="24"/>
                <w:szCs w:val="24"/>
              </w:rPr>
            </w:pPr>
            <w:r w:rsidRPr="00E66F78">
              <w:rPr>
                <w:sz w:val="24"/>
                <w:szCs w:val="24"/>
              </w:rPr>
              <w:t>Nazwa podmiotu, adres</w:t>
            </w:r>
          </w:p>
          <w:p w14:paraId="7F0A6329" w14:textId="77777777" w:rsidR="00007D1D" w:rsidRPr="00E66F78" w:rsidRDefault="00007D1D" w:rsidP="008B4FFB">
            <w:pPr>
              <w:jc w:val="both"/>
              <w:rPr>
                <w:sz w:val="24"/>
                <w:szCs w:val="24"/>
              </w:rPr>
            </w:pPr>
          </w:p>
        </w:tc>
      </w:tr>
      <w:tr w:rsidR="00007D1D" w:rsidRPr="00E66F78" w14:paraId="69F1C800" w14:textId="77777777" w:rsidTr="008B4FFB">
        <w:tc>
          <w:tcPr>
            <w:tcW w:w="959" w:type="dxa"/>
          </w:tcPr>
          <w:p w14:paraId="0FB91D25" w14:textId="77777777" w:rsidR="00007D1D" w:rsidRPr="00E66F78" w:rsidRDefault="00007D1D" w:rsidP="008B4FFB">
            <w:pPr>
              <w:jc w:val="both"/>
              <w:rPr>
                <w:sz w:val="24"/>
                <w:szCs w:val="24"/>
              </w:rPr>
            </w:pPr>
          </w:p>
        </w:tc>
        <w:tc>
          <w:tcPr>
            <w:tcW w:w="8251" w:type="dxa"/>
          </w:tcPr>
          <w:p w14:paraId="4B9FD3D5" w14:textId="77777777" w:rsidR="00007D1D" w:rsidRPr="00E66F78" w:rsidRDefault="00007D1D" w:rsidP="008B4FFB">
            <w:pPr>
              <w:jc w:val="both"/>
              <w:rPr>
                <w:sz w:val="24"/>
                <w:szCs w:val="24"/>
              </w:rPr>
            </w:pPr>
          </w:p>
          <w:p w14:paraId="4D8E5F7B" w14:textId="77777777" w:rsidR="00007D1D" w:rsidRPr="00E66F78" w:rsidRDefault="00007D1D" w:rsidP="008B4FFB">
            <w:pPr>
              <w:jc w:val="both"/>
              <w:rPr>
                <w:sz w:val="24"/>
                <w:szCs w:val="24"/>
              </w:rPr>
            </w:pPr>
          </w:p>
        </w:tc>
      </w:tr>
      <w:tr w:rsidR="00007D1D" w:rsidRPr="00E66F78" w14:paraId="73DC967E" w14:textId="77777777" w:rsidTr="008B4FFB">
        <w:tc>
          <w:tcPr>
            <w:tcW w:w="959" w:type="dxa"/>
          </w:tcPr>
          <w:p w14:paraId="7B928B6D" w14:textId="77777777" w:rsidR="00007D1D" w:rsidRPr="00E66F78" w:rsidRDefault="00007D1D" w:rsidP="008B4FFB">
            <w:pPr>
              <w:jc w:val="both"/>
              <w:rPr>
                <w:sz w:val="24"/>
                <w:szCs w:val="24"/>
              </w:rPr>
            </w:pPr>
          </w:p>
          <w:p w14:paraId="3FFBD639" w14:textId="77777777" w:rsidR="00007D1D" w:rsidRPr="00E66F78" w:rsidRDefault="00007D1D" w:rsidP="008B4FFB">
            <w:pPr>
              <w:jc w:val="both"/>
              <w:rPr>
                <w:sz w:val="24"/>
                <w:szCs w:val="24"/>
              </w:rPr>
            </w:pPr>
          </w:p>
        </w:tc>
        <w:tc>
          <w:tcPr>
            <w:tcW w:w="8251" w:type="dxa"/>
          </w:tcPr>
          <w:p w14:paraId="3B562BD6" w14:textId="77777777" w:rsidR="00007D1D" w:rsidRPr="00E66F78" w:rsidRDefault="00007D1D" w:rsidP="008B4FFB">
            <w:pPr>
              <w:jc w:val="both"/>
              <w:rPr>
                <w:sz w:val="24"/>
                <w:szCs w:val="24"/>
              </w:rPr>
            </w:pPr>
          </w:p>
        </w:tc>
      </w:tr>
      <w:tr w:rsidR="00007D1D" w:rsidRPr="00E66F78" w14:paraId="147272DA" w14:textId="77777777" w:rsidTr="008B4FFB">
        <w:tc>
          <w:tcPr>
            <w:tcW w:w="959" w:type="dxa"/>
          </w:tcPr>
          <w:p w14:paraId="7086533C" w14:textId="77777777" w:rsidR="00007D1D" w:rsidRPr="00E66F78" w:rsidRDefault="00007D1D" w:rsidP="008B4FFB">
            <w:pPr>
              <w:jc w:val="both"/>
              <w:rPr>
                <w:sz w:val="24"/>
                <w:szCs w:val="24"/>
              </w:rPr>
            </w:pPr>
          </w:p>
          <w:p w14:paraId="6C34218D" w14:textId="77777777" w:rsidR="00007D1D" w:rsidRPr="00E66F78" w:rsidRDefault="00007D1D" w:rsidP="008B4FFB">
            <w:pPr>
              <w:jc w:val="both"/>
              <w:rPr>
                <w:sz w:val="24"/>
                <w:szCs w:val="24"/>
              </w:rPr>
            </w:pPr>
          </w:p>
        </w:tc>
        <w:tc>
          <w:tcPr>
            <w:tcW w:w="8251" w:type="dxa"/>
          </w:tcPr>
          <w:p w14:paraId="26F808B3" w14:textId="77777777" w:rsidR="00007D1D" w:rsidRPr="00E66F78" w:rsidRDefault="00007D1D" w:rsidP="008B4FFB">
            <w:pPr>
              <w:jc w:val="both"/>
              <w:rPr>
                <w:sz w:val="24"/>
                <w:szCs w:val="24"/>
              </w:rPr>
            </w:pPr>
          </w:p>
        </w:tc>
      </w:tr>
      <w:tr w:rsidR="00007D1D" w:rsidRPr="00E66F78" w14:paraId="0547386B" w14:textId="77777777" w:rsidTr="008B4FFB">
        <w:tc>
          <w:tcPr>
            <w:tcW w:w="959" w:type="dxa"/>
          </w:tcPr>
          <w:p w14:paraId="05ACD50A" w14:textId="77777777" w:rsidR="00007D1D" w:rsidRPr="00E66F78" w:rsidRDefault="00007D1D" w:rsidP="008B4FFB">
            <w:pPr>
              <w:jc w:val="both"/>
              <w:rPr>
                <w:sz w:val="24"/>
                <w:szCs w:val="24"/>
              </w:rPr>
            </w:pPr>
          </w:p>
          <w:p w14:paraId="52758AD1" w14:textId="77777777" w:rsidR="00007D1D" w:rsidRPr="00E66F78" w:rsidRDefault="00007D1D" w:rsidP="008B4FFB">
            <w:pPr>
              <w:jc w:val="both"/>
              <w:rPr>
                <w:sz w:val="24"/>
                <w:szCs w:val="24"/>
              </w:rPr>
            </w:pPr>
          </w:p>
        </w:tc>
        <w:tc>
          <w:tcPr>
            <w:tcW w:w="8251" w:type="dxa"/>
          </w:tcPr>
          <w:p w14:paraId="025B57E2" w14:textId="77777777" w:rsidR="00007D1D" w:rsidRPr="00E66F78" w:rsidRDefault="00007D1D" w:rsidP="008B4FFB">
            <w:pPr>
              <w:jc w:val="both"/>
              <w:rPr>
                <w:sz w:val="24"/>
                <w:szCs w:val="24"/>
              </w:rPr>
            </w:pPr>
          </w:p>
        </w:tc>
      </w:tr>
    </w:tbl>
    <w:p w14:paraId="184C2702" w14:textId="77777777" w:rsidR="00007D1D" w:rsidRPr="00E66F78" w:rsidRDefault="00007D1D" w:rsidP="00007D1D">
      <w:pPr>
        <w:jc w:val="both"/>
        <w:rPr>
          <w:sz w:val="24"/>
          <w:szCs w:val="24"/>
        </w:rPr>
      </w:pPr>
    </w:p>
    <w:p w14:paraId="3C8142CC" w14:textId="77777777" w:rsidR="00007D1D" w:rsidRPr="00E66F78" w:rsidRDefault="00007D1D" w:rsidP="00007D1D">
      <w:pPr>
        <w:jc w:val="both"/>
        <w:rPr>
          <w:sz w:val="24"/>
          <w:szCs w:val="24"/>
        </w:rPr>
      </w:pPr>
    </w:p>
    <w:p w14:paraId="45EC56DA" w14:textId="77777777" w:rsidR="00007D1D" w:rsidRPr="00E66F78" w:rsidRDefault="00007D1D" w:rsidP="00007D1D">
      <w:pPr>
        <w:rPr>
          <w:sz w:val="22"/>
          <w:szCs w:val="22"/>
        </w:rPr>
      </w:pPr>
      <w:r w:rsidRPr="00E66F78">
        <w:rPr>
          <w:sz w:val="22"/>
          <w:szCs w:val="22"/>
        </w:rPr>
        <w:t>*) –zaznaczyć odpowiednio</w:t>
      </w:r>
    </w:p>
    <w:p w14:paraId="16CCB6F9" w14:textId="77777777" w:rsidR="00007D1D" w:rsidRPr="00E66F78" w:rsidRDefault="00007D1D" w:rsidP="00007D1D">
      <w:pPr>
        <w:rPr>
          <w:sz w:val="22"/>
          <w:szCs w:val="22"/>
        </w:rPr>
      </w:pPr>
    </w:p>
    <w:p w14:paraId="469436C3" w14:textId="77777777" w:rsidR="00007D1D" w:rsidRDefault="00007D1D" w:rsidP="00007D1D">
      <w:pPr>
        <w:rPr>
          <w:i/>
          <w:iCs/>
        </w:rPr>
      </w:pPr>
    </w:p>
    <w:p w14:paraId="3F05BB8B" w14:textId="77777777" w:rsidR="00007D1D" w:rsidRDefault="00007D1D" w:rsidP="00007D1D">
      <w:pPr>
        <w:rPr>
          <w:i/>
          <w:iCs/>
        </w:rPr>
      </w:pPr>
    </w:p>
    <w:p w14:paraId="59F8A221" w14:textId="77777777" w:rsidR="00007D1D" w:rsidRDefault="00007D1D" w:rsidP="00007D1D">
      <w:pPr>
        <w:rPr>
          <w:i/>
          <w:iCs/>
        </w:rPr>
      </w:pPr>
    </w:p>
    <w:p w14:paraId="3270B5A3" w14:textId="77777777" w:rsidR="00007D1D" w:rsidRDefault="00007D1D" w:rsidP="00007D1D">
      <w:pPr>
        <w:rPr>
          <w:i/>
          <w:iCs/>
        </w:rPr>
      </w:pPr>
    </w:p>
    <w:p w14:paraId="28F50C67" w14:textId="77777777" w:rsidR="00007D1D" w:rsidRDefault="00007D1D" w:rsidP="00007D1D">
      <w:pPr>
        <w:rPr>
          <w:i/>
          <w:iCs/>
        </w:rPr>
      </w:pPr>
    </w:p>
    <w:p w14:paraId="3A4DD85E" w14:textId="5BE98B41" w:rsidR="00490259" w:rsidRPr="00E75E6A" w:rsidRDefault="00007D1D" w:rsidP="00007D1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7726391" w14:textId="77777777" w:rsidR="00490259" w:rsidRPr="00E66F78" w:rsidRDefault="00490259" w:rsidP="00490259"/>
    <w:bookmarkEnd w:id="154"/>
    <w:p w14:paraId="5A628E36" w14:textId="77777777" w:rsidR="00490259" w:rsidRPr="00E66F78" w:rsidRDefault="00490259" w:rsidP="00490259"/>
    <w:p w14:paraId="11F693F9" w14:textId="77777777" w:rsidR="00490259" w:rsidRPr="00E66F78" w:rsidRDefault="00490259" w:rsidP="00490259"/>
    <w:p w14:paraId="3B976F94" w14:textId="77777777" w:rsidR="00490259" w:rsidRPr="00E66F78" w:rsidRDefault="00490259" w:rsidP="00490259">
      <w:pPr>
        <w:tabs>
          <w:tab w:val="left" w:pos="851"/>
        </w:tabs>
        <w:rPr>
          <w:b/>
          <w:bCs/>
          <w:sz w:val="24"/>
          <w:szCs w:val="24"/>
        </w:rPr>
      </w:pPr>
    </w:p>
    <w:p w14:paraId="3BA05C7A" w14:textId="77777777" w:rsidR="00490259" w:rsidRPr="00E66F78" w:rsidRDefault="00490259" w:rsidP="00490259">
      <w:pPr>
        <w:tabs>
          <w:tab w:val="left" w:pos="851"/>
        </w:tabs>
        <w:rPr>
          <w:b/>
          <w:bCs/>
          <w:sz w:val="24"/>
          <w:szCs w:val="24"/>
        </w:rPr>
      </w:pPr>
    </w:p>
    <w:p w14:paraId="12089AC0" w14:textId="77777777" w:rsidR="00490259" w:rsidRPr="00E66F78" w:rsidRDefault="00490259" w:rsidP="00490259">
      <w:pPr>
        <w:tabs>
          <w:tab w:val="left" w:pos="851"/>
        </w:tabs>
        <w:rPr>
          <w:b/>
          <w:bCs/>
          <w:sz w:val="24"/>
          <w:szCs w:val="24"/>
        </w:rPr>
      </w:pPr>
    </w:p>
    <w:p w14:paraId="6F2576D6" w14:textId="77777777" w:rsidR="00490259" w:rsidRPr="00E66F78" w:rsidRDefault="00490259" w:rsidP="00490259">
      <w:pPr>
        <w:tabs>
          <w:tab w:val="left" w:pos="851"/>
        </w:tabs>
        <w:rPr>
          <w:b/>
          <w:bCs/>
          <w:sz w:val="24"/>
          <w:szCs w:val="24"/>
        </w:rPr>
      </w:pPr>
    </w:p>
    <w:p w14:paraId="0B4CEDB3" w14:textId="77777777" w:rsidR="00490259" w:rsidRPr="00E66F78" w:rsidRDefault="00490259" w:rsidP="00490259">
      <w:pPr>
        <w:tabs>
          <w:tab w:val="left" w:pos="851"/>
        </w:tabs>
        <w:rPr>
          <w:b/>
          <w:bCs/>
          <w:sz w:val="24"/>
          <w:szCs w:val="24"/>
        </w:rPr>
      </w:pPr>
    </w:p>
    <w:p w14:paraId="51EDFF22" w14:textId="77777777" w:rsidR="00490259" w:rsidRPr="00E66F78" w:rsidRDefault="00490259" w:rsidP="00490259">
      <w:pPr>
        <w:tabs>
          <w:tab w:val="left" w:pos="851"/>
        </w:tabs>
        <w:rPr>
          <w:b/>
          <w:bCs/>
          <w:sz w:val="24"/>
          <w:szCs w:val="24"/>
        </w:rPr>
      </w:pPr>
    </w:p>
    <w:p w14:paraId="3261A467"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6ECD038" w14:textId="77777777" w:rsidR="00490259" w:rsidRPr="000F6329" w:rsidRDefault="00490259" w:rsidP="00490259">
      <w:pPr>
        <w:spacing w:after="160" w:line="259" w:lineRule="auto"/>
        <w:jc w:val="both"/>
        <w:rPr>
          <w:rFonts w:eastAsiaTheme="majorEastAsia"/>
          <w:b/>
          <w:bCs/>
          <w:sz w:val="24"/>
          <w:szCs w:val="24"/>
        </w:rPr>
      </w:pPr>
      <w:bookmarkStart w:id="155" w:name="_Hlk106046238"/>
    </w:p>
    <w:p w14:paraId="25FCD527" w14:textId="77777777"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F8A06B7"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1D309A9C" w14:textId="77777777" w:rsidR="00490259" w:rsidRPr="008057B2" w:rsidRDefault="00490259" w:rsidP="00490259">
      <w:pPr>
        <w:jc w:val="center"/>
        <w:rPr>
          <w:b/>
          <w:sz w:val="24"/>
          <w:szCs w:val="24"/>
        </w:rPr>
      </w:pPr>
    </w:p>
    <w:p w14:paraId="6CA81D8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8818921"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400F7" w:rsidRPr="00BE4794" w14:paraId="6CDB7DA8" w14:textId="77777777" w:rsidTr="006976EB">
        <w:tc>
          <w:tcPr>
            <w:tcW w:w="426" w:type="dxa"/>
            <w:vAlign w:val="center"/>
          </w:tcPr>
          <w:p w14:paraId="50358D55" w14:textId="77777777" w:rsidR="000400F7" w:rsidRPr="00BE4794" w:rsidRDefault="000400F7" w:rsidP="006976EB">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17BDD35" w14:textId="77777777" w:rsidR="000400F7" w:rsidRPr="00BE4794" w:rsidRDefault="000400F7" w:rsidP="006976EB">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77E2003C" w14:textId="77777777" w:rsidR="000400F7" w:rsidRPr="002B3992" w:rsidRDefault="000400F7" w:rsidP="006976EB">
            <w:pPr>
              <w:tabs>
                <w:tab w:val="left" w:pos="851"/>
              </w:tabs>
              <w:jc w:val="center"/>
              <w:rPr>
                <w:b/>
                <w:sz w:val="18"/>
                <w:szCs w:val="18"/>
                <w:lang w:eastAsia="zh-CN"/>
              </w:rPr>
            </w:pPr>
            <w:r w:rsidRPr="002B3992">
              <w:rPr>
                <w:b/>
                <w:sz w:val="18"/>
                <w:szCs w:val="18"/>
                <w:lang w:eastAsia="zh-CN"/>
              </w:rPr>
              <w:t>Wartość zamówienia brutto zł</w:t>
            </w:r>
          </w:p>
          <w:p w14:paraId="342FF0AA" w14:textId="77777777" w:rsidR="000400F7" w:rsidRPr="002B3992" w:rsidRDefault="000400F7" w:rsidP="006976EB">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2E306EC5" w14:textId="77777777" w:rsidR="000400F7" w:rsidRPr="002B3992" w:rsidRDefault="000400F7" w:rsidP="006976EB">
            <w:pPr>
              <w:tabs>
                <w:tab w:val="left" w:pos="851"/>
              </w:tabs>
              <w:jc w:val="center"/>
              <w:rPr>
                <w:b/>
                <w:bCs/>
                <w:sz w:val="18"/>
                <w:szCs w:val="18"/>
                <w:lang w:eastAsia="zh-CN"/>
              </w:rPr>
            </w:pPr>
            <w:r w:rsidRPr="002B3992">
              <w:rPr>
                <w:b/>
                <w:bCs/>
                <w:sz w:val="18"/>
                <w:szCs w:val="18"/>
                <w:lang w:eastAsia="zh-CN"/>
              </w:rPr>
              <w:t>Data wykonania</w:t>
            </w:r>
          </w:p>
          <w:p w14:paraId="13163A36" w14:textId="77777777" w:rsidR="000400F7" w:rsidRPr="002B3992" w:rsidRDefault="000400F7" w:rsidP="006976EB">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56C3D766" w14:textId="77777777" w:rsidR="000400F7" w:rsidRPr="00BE4794" w:rsidRDefault="000400F7" w:rsidP="006976EB">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22B3D38" w14:textId="77777777" w:rsidR="000400F7" w:rsidRPr="00BE4794" w:rsidRDefault="000400F7" w:rsidP="006976EB">
            <w:pPr>
              <w:tabs>
                <w:tab w:val="left" w:pos="851"/>
              </w:tabs>
              <w:jc w:val="center"/>
              <w:rPr>
                <w:b/>
                <w:sz w:val="18"/>
                <w:szCs w:val="18"/>
                <w:lang w:eastAsia="zh-CN"/>
              </w:rPr>
            </w:pPr>
            <w:r w:rsidRPr="00BE4794">
              <w:rPr>
                <w:b/>
                <w:sz w:val="18"/>
                <w:szCs w:val="18"/>
                <w:lang w:eastAsia="zh-CN"/>
              </w:rPr>
              <w:t xml:space="preserve">Podmiot wykonujący zamówienie* </w:t>
            </w:r>
          </w:p>
          <w:p w14:paraId="3FD86D07" w14:textId="77777777" w:rsidR="000400F7" w:rsidRPr="00BE4794" w:rsidRDefault="000400F7" w:rsidP="006976EB">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0400F7" w:rsidRPr="00BE4794" w14:paraId="713E981E" w14:textId="77777777" w:rsidTr="006976EB">
        <w:tc>
          <w:tcPr>
            <w:tcW w:w="426" w:type="dxa"/>
            <w:vAlign w:val="center"/>
          </w:tcPr>
          <w:p w14:paraId="3B708740" w14:textId="77777777" w:rsidR="000400F7" w:rsidRPr="00E75E6A" w:rsidRDefault="000400F7" w:rsidP="006976EB">
            <w:pPr>
              <w:tabs>
                <w:tab w:val="left" w:pos="851"/>
              </w:tabs>
              <w:ind w:left="-70"/>
              <w:jc w:val="center"/>
              <w:rPr>
                <w:bCs/>
                <w:i/>
                <w:iCs/>
                <w:lang w:eastAsia="zh-CN"/>
              </w:rPr>
            </w:pPr>
            <w:r w:rsidRPr="00E75E6A">
              <w:rPr>
                <w:bCs/>
                <w:i/>
                <w:iCs/>
                <w:lang w:eastAsia="zh-CN"/>
              </w:rPr>
              <w:t>1</w:t>
            </w:r>
          </w:p>
        </w:tc>
        <w:tc>
          <w:tcPr>
            <w:tcW w:w="2410" w:type="dxa"/>
            <w:vAlign w:val="center"/>
          </w:tcPr>
          <w:p w14:paraId="67016768" w14:textId="77777777" w:rsidR="000400F7" w:rsidRPr="00E75E6A" w:rsidRDefault="000400F7" w:rsidP="006976EB">
            <w:pPr>
              <w:tabs>
                <w:tab w:val="left" w:pos="851"/>
              </w:tabs>
              <w:jc w:val="center"/>
              <w:rPr>
                <w:bCs/>
                <w:i/>
                <w:iCs/>
                <w:lang w:eastAsia="zh-CN"/>
              </w:rPr>
            </w:pPr>
            <w:r w:rsidRPr="00E75E6A">
              <w:rPr>
                <w:bCs/>
                <w:i/>
                <w:iCs/>
                <w:lang w:eastAsia="zh-CN"/>
              </w:rPr>
              <w:t>2</w:t>
            </w:r>
          </w:p>
        </w:tc>
        <w:tc>
          <w:tcPr>
            <w:tcW w:w="1559" w:type="dxa"/>
            <w:vAlign w:val="center"/>
          </w:tcPr>
          <w:p w14:paraId="3BE8F3B9" w14:textId="77777777" w:rsidR="000400F7" w:rsidRPr="002B3992" w:rsidRDefault="000400F7" w:rsidP="006976EB">
            <w:pPr>
              <w:tabs>
                <w:tab w:val="left" w:pos="851"/>
              </w:tabs>
              <w:jc w:val="center"/>
              <w:rPr>
                <w:bCs/>
                <w:i/>
                <w:iCs/>
                <w:lang w:eastAsia="zh-CN"/>
              </w:rPr>
            </w:pPr>
            <w:r w:rsidRPr="002B3992">
              <w:rPr>
                <w:bCs/>
                <w:i/>
                <w:iCs/>
                <w:lang w:eastAsia="zh-CN"/>
              </w:rPr>
              <w:t>3</w:t>
            </w:r>
          </w:p>
        </w:tc>
        <w:tc>
          <w:tcPr>
            <w:tcW w:w="1417" w:type="dxa"/>
            <w:vAlign w:val="center"/>
          </w:tcPr>
          <w:p w14:paraId="72DACC1B" w14:textId="77777777" w:rsidR="000400F7" w:rsidRPr="002B3992" w:rsidRDefault="000400F7" w:rsidP="006976EB">
            <w:pPr>
              <w:tabs>
                <w:tab w:val="left" w:pos="851"/>
              </w:tabs>
              <w:jc w:val="center"/>
              <w:rPr>
                <w:bCs/>
                <w:i/>
                <w:iCs/>
                <w:lang w:eastAsia="zh-CN"/>
              </w:rPr>
            </w:pPr>
            <w:r w:rsidRPr="002B3992">
              <w:rPr>
                <w:bCs/>
                <w:i/>
                <w:iCs/>
                <w:lang w:eastAsia="zh-CN"/>
              </w:rPr>
              <w:t>4</w:t>
            </w:r>
          </w:p>
        </w:tc>
        <w:tc>
          <w:tcPr>
            <w:tcW w:w="1560" w:type="dxa"/>
            <w:vAlign w:val="center"/>
          </w:tcPr>
          <w:p w14:paraId="4ED52816" w14:textId="77777777" w:rsidR="000400F7" w:rsidRPr="00E75E6A" w:rsidRDefault="000400F7" w:rsidP="006976EB">
            <w:pPr>
              <w:tabs>
                <w:tab w:val="left" w:pos="851"/>
              </w:tabs>
              <w:jc w:val="center"/>
              <w:rPr>
                <w:bCs/>
                <w:i/>
                <w:iCs/>
                <w:lang w:eastAsia="zh-CN"/>
              </w:rPr>
            </w:pPr>
            <w:r w:rsidRPr="00E75E6A">
              <w:rPr>
                <w:bCs/>
                <w:i/>
                <w:iCs/>
                <w:lang w:eastAsia="zh-CN"/>
              </w:rPr>
              <w:t>5</w:t>
            </w:r>
          </w:p>
        </w:tc>
        <w:tc>
          <w:tcPr>
            <w:tcW w:w="1842" w:type="dxa"/>
            <w:vAlign w:val="center"/>
          </w:tcPr>
          <w:p w14:paraId="626FACA1" w14:textId="77777777" w:rsidR="000400F7" w:rsidRPr="00E75E6A" w:rsidRDefault="000400F7" w:rsidP="006976EB">
            <w:pPr>
              <w:tabs>
                <w:tab w:val="left" w:pos="851"/>
              </w:tabs>
              <w:jc w:val="center"/>
              <w:rPr>
                <w:bCs/>
                <w:i/>
                <w:iCs/>
                <w:lang w:eastAsia="zh-CN"/>
              </w:rPr>
            </w:pPr>
            <w:r w:rsidRPr="00E75E6A">
              <w:rPr>
                <w:bCs/>
                <w:i/>
                <w:iCs/>
                <w:lang w:eastAsia="zh-CN"/>
              </w:rPr>
              <w:t>6</w:t>
            </w:r>
          </w:p>
        </w:tc>
      </w:tr>
      <w:tr w:rsidR="000400F7" w:rsidRPr="00E66F78" w14:paraId="1F875690" w14:textId="77777777" w:rsidTr="006976EB">
        <w:trPr>
          <w:cantSplit/>
          <w:trHeight w:val="228"/>
        </w:trPr>
        <w:tc>
          <w:tcPr>
            <w:tcW w:w="9214" w:type="dxa"/>
            <w:gridSpan w:val="6"/>
            <w:vAlign w:val="center"/>
          </w:tcPr>
          <w:p w14:paraId="0FF40598" w14:textId="18637F89" w:rsidR="000400F7" w:rsidRPr="007F7C7D" w:rsidRDefault="000400F7" w:rsidP="007F7C7D">
            <w:pPr>
              <w:tabs>
                <w:tab w:val="left" w:pos="851"/>
              </w:tabs>
              <w:jc w:val="center"/>
              <w:rPr>
                <w:b/>
                <w:sz w:val="24"/>
                <w:szCs w:val="24"/>
                <w:lang w:eastAsia="zh-CN"/>
              </w:rPr>
            </w:pPr>
            <w:r w:rsidRPr="002B3992">
              <w:rPr>
                <w:b/>
                <w:sz w:val="24"/>
                <w:szCs w:val="24"/>
                <w:lang w:eastAsia="zh-CN"/>
              </w:rPr>
              <w:t>Zadanie nr 1:</w:t>
            </w:r>
          </w:p>
        </w:tc>
      </w:tr>
      <w:tr w:rsidR="000400F7" w:rsidRPr="00E66F78" w14:paraId="157FB80F" w14:textId="77777777" w:rsidTr="006976EB">
        <w:trPr>
          <w:cantSplit/>
          <w:trHeight w:val="735"/>
        </w:trPr>
        <w:tc>
          <w:tcPr>
            <w:tcW w:w="426" w:type="dxa"/>
            <w:vAlign w:val="center"/>
          </w:tcPr>
          <w:p w14:paraId="26108A96" w14:textId="77777777" w:rsidR="000400F7" w:rsidRPr="008F2B27" w:rsidRDefault="000400F7" w:rsidP="006976EB">
            <w:pPr>
              <w:tabs>
                <w:tab w:val="left" w:pos="851"/>
              </w:tabs>
              <w:jc w:val="both"/>
              <w:rPr>
                <w:b/>
                <w:lang w:eastAsia="zh-CN"/>
              </w:rPr>
            </w:pPr>
            <w:r w:rsidRPr="008F2B27">
              <w:rPr>
                <w:b/>
                <w:lang w:eastAsia="zh-CN"/>
              </w:rPr>
              <w:t>1.1</w:t>
            </w:r>
          </w:p>
        </w:tc>
        <w:tc>
          <w:tcPr>
            <w:tcW w:w="2410" w:type="dxa"/>
          </w:tcPr>
          <w:p w14:paraId="63A15FC7" w14:textId="77777777" w:rsidR="000400F7" w:rsidRPr="00E66F78" w:rsidRDefault="000400F7" w:rsidP="006976EB">
            <w:pPr>
              <w:tabs>
                <w:tab w:val="left" w:pos="851"/>
              </w:tabs>
              <w:jc w:val="both"/>
              <w:rPr>
                <w:sz w:val="24"/>
                <w:szCs w:val="24"/>
                <w:lang w:eastAsia="zh-CN"/>
              </w:rPr>
            </w:pPr>
          </w:p>
          <w:p w14:paraId="40E4337A" w14:textId="77777777" w:rsidR="000400F7" w:rsidRPr="00E66F78" w:rsidRDefault="000400F7" w:rsidP="006976EB">
            <w:pPr>
              <w:tabs>
                <w:tab w:val="left" w:pos="851"/>
              </w:tabs>
              <w:jc w:val="both"/>
              <w:rPr>
                <w:sz w:val="24"/>
                <w:szCs w:val="24"/>
                <w:lang w:eastAsia="zh-CN"/>
              </w:rPr>
            </w:pPr>
          </w:p>
        </w:tc>
        <w:tc>
          <w:tcPr>
            <w:tcW w:w="1559" w:type="dxa"/>
          </w:tcPr>
          <w:p w14:paraId="0D97B587" w14:textId="77777777" w:rsidR="000400F7" w:rsidRPr="002B3992" w:rsidRDefault="000400F7" w:rsidP="006976EB">
            <w:pPr>
              <w:tabs>
                <w:tab w:val="left" w:pos="851"/>
              </w:tabs>
              <w:jc w:val="both"/>
              <w:rPr>
                <w:b/>
                <w:sz w:val="24"/>
                <w:szCs w:val="24"/>
                <w:lang w:eastAsia="zh-CN"/>
              </w:rPr>
            </w:pPr>
          </w:p>
        </w:tc>
        <w:tc>
          <w:tcPr>
            <w:tcW w:w="1417" w:type="dxa"/>
          </w:tcPr>
          <w:p w14:paraId="101BA63B" w14:textId="77777777" w:rsidR="000400F7" w:rsidRPr="002B3992" w:rsidRDefault="000400F7" w:rsidP="006976EB">
            <w:pPr>
              <w:tabs>
                <w:tab w:val="left" w:pos="851"/>
              </w:tabs>
              <w:jc w:val="both"/>
              <w:rPr>
                <w:b/>
                <w:sz w:val="24"/>
                <w:szCs w:val="24"/>
                <w:lang w:eastAsia="zh-CN"/>
              </w:rPr>
            </w:pPr>
          </w:p>
        </w:tc>
        <w:tc>
          <w:tcPr>
            <w:tcW w:w="1560" w:type="dxa"/>
          </w:tcPr>
          <w:p w14:paraId="0FC4E307" w14:textId="77777777" w:rsidR="000400F7" w:rsidRPr="00E66F78" w:rsidRDefault="000400F7" w:rsidP="006976EB">
            <w:pPr>
              <w:tabs>
                <w:tab w:val="left" w:pos="851"/>
              </w:tabs>
              <w:jc w:val="both"/>
              <w:rPr>
                <w:b/>
                <w:sz w:val="24"/>
                <w:szCs w:val="24"/>
                <w:lang w:eastAsia="zh-CN"/>
              </w:rPr>
            </w:pPr>
          </w:p>
        </w:tc>
        <w:tc>
          <w:tcPr>
            <w:tcW w:w="1842" w:type="dxa"/>
          </w:tcPr>
          <w:p w14:paraId="0F4642DC" w14:textId="77777777" w:rsidR="000400F7" w:rsidRPr="00E66F78" w:rsidRDefault="000400F7" w:rsidP="006976EB">
            <w:pPr>
              <w:tabs>
                <w:tab w:val="left" w:pos="851"/>
              </w:tabs>
              <w:jc w:val="both"/>
              <w:rPr>
                <w:b/>
                <w:color w:val="7030A0"/>
                <w:sz w:val="24"/>
                <w:szCs w:val="24"/>
                <w:lang w:eastAsia="zh-CN"/>
              </w:rPr>
            </w:pPr>
          </w:p>
        </w:tc>
      </w:tr>
      <w:tr w:rsidR="000400F7" w:rsidRPr="00E66F78" w14:paraId="399EDA10" w14:textId="77777777" w:rsidTr="006976EB">
        <w:trPr>
          <w:cantSplit/>
          <w:trHeight w:val="598"/>
        </w:trPr>
        <w:tc>
          <w:tcPr>
            <w:tcW w:w="426" w:type="dxa"/>
            <w:vAlign w:val="center"/>
          </w:tcPr>
          <w:p w14:paraId="5FC4CB86" w14:textId="77777777" w:rsidR="000400F7" w:rsidRPr="008F2B27" w:rsidRDefault="000400F7" w:rsidP="006976EB">
            <w:pPr>
              <w:tabs>
                <w:tab w:val="left" w:pos="851"/>
              </w:tabs>
              <w:jc w:val="both"/>
              <w:rPr>
                <w:b/>
                <w:lang w:eastAsia="zh-CN"/>
              </w:rPr>
            </w:pPr>
            <w:r w:rsidRPr="008F2B27">
              <w:rPr>
                <w:b/>
                <w:lang w:eastAsia="zh-CN"/>
              </w:rPr>
              <w:t>1.2</w:t>
            </w:r>
          </w:p>
        </w:tc>
        <w:tc>
          <w:tcPr>
            <w:tcW w:w="2410" w:type="dxa"/>
          </w:tcPr>
          <w:p w14:paraId="1BC0B6BD" w14:textId="77777777" w:rsidR="000400F7" w:rsidRPr="00E66F78" w:rsidRDefault="000400F7" w:rsidP="006976EB">
            <w:pPr>
              <w:tabs>
                <w:tab w:val="left" w:pos="851"/>
              </w:tabs>
              <w:jc w:val="both"/>
              <w:rPr>
                <w:sz w:val="24"/>
                <w:szCs w:val="24"/>
                <w:lang w:eastAsia="zh-CN"/>
              </w:rPr>
            </w:pPr>
          </w:p>
          <w:p w14:paraId="4B2F2915" w14:textId="77777777" w:rsidR="000400F7" w:rsidRPr="00E66F78" w:rsidRDefault="000400F7" w:rsidP="006976EB">
            <w:pPr>
              <w:tabs>
                <w:tab w:val="left" w:pos="851"/>
              </w:tabs>
              <w:jc w:val="both"/>
              <w:rPr>
                <w:sz w:val="24"/>
                <w:szCs w:val="24"/>
                <w:lang w:eastAsia="zh-CN"/>
              </w:rPr>
            </w:pPr>
          </w:p>
          <w:p w14:paraId="6B47DBD9" w14:textId="77777777" w:rsidR="000400F7" w:rsidRPr="00E66F78" w:rsidRDefault="000400F7" w:rsidP="006976EB">
            <w:pPr>
              <w:tabs>
                <w:tab w:val="left" w:pos="851"/>
              </w:tabs>
              <w:jc w:val="both"/>
              <w:rPr>
                <w:sz w:val="24"/>
                <w:szCs w:val="24"/>
                <w:lang w:eastAsia="zh-CN"/>
              </w:rPr>
            </w:pPr>
          </w:p>
        </w:tc>
        <w:tc>
          <w:tcPr>
            <w:tcW w:w="1559" w:type="dxa"/>
          </w:tcPr>
          <w:p w14:paraId="3ECA1023" w14:textId="77777777" w:rsidR="000400F7" w:rsidRPr="002B3992" w:rsidRDefault="000400F7" w:rsidP="006976EB">
            <w:pPr>
              <w:tabs>
                <w:tab w:val="left" w:pos="851"/>
              </w:tabs>
              <w:jc w:val="both"/>
              <w:rPr>
                <w:b/>
                <w:sz w:val="24"/>
                <w:szCs w:val="24"/>
                <w:lang w:eastAsia="zh-CN"/>
              </w:rPr>
            </w:pPr>
          </w:p>
        </w:tc>
        <w:tc>
          <w:tcPr>
            <w:tcW w:w="1417" w:type="dxa"/>
          </w:tcPr>
          <w:p w14:paraId="68D9F5BD" w14:textId="77777777" w:rsidR="000400F7" w:rsidRPr="002B3992" w:rsidRDefault="000400F7" w:rsidP="006976EB">
            <w:pPr>
              <w:tabs>
                <w:tab w:val="left" w:pos="851"/>
              </w:tabs>
              <w:jc w:val="both"/>
              <w:rPr>
                <w:b/>
                <w:sz w:val="24"/>
                <w:szCs w:val="24"/>
                <w:lang w:eastAsia="zh-CN"/>
              </w:rPr>
            </w:pPr>
          </w:p>
        </w:tc>
        <w:tc>
          <w:tcPr>
            <w:tcW w:w="1560" w:type="dxa"/>
          </w:tcPr>
          <w:p w14:paraId="0CB54A80" w14:textId="77777777" w:rsidR="000400F7" w:rsidRPr="00E66F78" w:rsidRDefault="000400F7" w:rsidP="006976EB">
            <w:pPr>
              <w:tabs>
                <w:tab w:val="left" w:pos="851"/>
              </w:tabs>
              <w:jc w:val="both"/>
              <w:rPr>
                <w:b/>
                <w:sz w:val="24"/>
                <w:szCs w:val="24"/>
                <w:lang w:eastAsia="zh-CN"/>
              </w:rPr>
            </w:pPr>
          </w:p>
        </w:tc>
        <w:tc>
          <w:tcPr>
            <w:tcW w:w="1842" w:type="dxa"/>
          </w:tcPr>
          <w:p w14:paraId="21F7C720" w14:textId="77777777" w:rsidR="000400F7" w:rsidRPr="00E66F78" w:rsidRDefault="000400F7" w:rsidP="006976EB">
            <w:pPr>
              <w:tabs>
                <w:tab w:val="left" w:pos="851"/>
              </w:tabs>
              <w:jc w:val="both"/>
              <w:rPr>
                <w:b/>
                <w:color w:val="7030A0"/>
                <w:sz w:val="24"/>
                <w:szCs w:val="24"/>
                <w:lang w:eastAsia="zh-CN"/>
              </w:rPr>
            </w:pPr>
          </w:p>
        </w:tc>
      </w:tr>
      <w:tr w:rsidR="000400F7" w:rsidRPr="00E66F78" w14:paraId="0E18394D" w14:textId="77777777" w:rsidTr="006976EB">
        <w:trPr>
          <w:cantSplit/>
          <w:trHeight w:val="353"/>
        </w:trPr>
        <w:tc>
          <w:tcPr>
            <w:tcW w:w="9214" w:type="dxa"/>
            <w:gridSpan w:val="6"/>
          </w:tcPr>
          <w:p w14:paraId="5AB287FF" w14:textId="1299A7CB" w:rsidR="000400F7" w:rsidRPr="002B3992" w:rsidRDefault="000400F7" w:rsidP="007F7C7D">
            <w:pPr>
              <w:tabs>
                <w:tab w:val="left" w:pos="851"/>
              </w:tabs>
              <w:jc w:val="center"/>
              <w:rPr>
                <w:b/>
                <w:sz w:val="24"/>
                <w:szCs w:val="24"/>
                <w:lang w:eastAsia="zh-CN"/>
              </w:rPr>
            </w:pPr>
            <w:r w:rsidRPr="002B3992">
              <w:rPr>
                <w:b/>
                <w:sz w:val="24"/>
                <w:szCs w:val="24"/>
                <w:lang w:eastAsia="zh-CN"/>
              </w:rPr>
              <w:t>Zadanie nr 2</w:t>
            </w:r>
            <w:r w:rsidR="007F7C7D">
              <w:rPr>
                <w:b/>
                <w:sz w:val="24"/>
                <w:szCs w:val="24"/>
                <w:lang w:eastAsia="zh-CN"/>
              </w:rPr>
              <w:t>:</w:t>
            </w:r>
          </w:p>
        </w:tc>
      </w:tr>
      <w:tr w:rsidR="000400F7" w:rsidRPr="00E66F78" w14:paraId="59868FF7" w14:textId="77777777" w:rsidTr="006976EB">
        <w:trPr>
          <w:cantSplit/>
          <w:trHeight w:val="765"/>
        </w:trPr>
        <w:tc>
          <w:tcPr>
            <w:tcW w:w="426" w:type="dxa"/>
            <w:vAlign w:val="center"/>
          </w:tcPr>
          <w:p w14:paraId="525AF585" w14:textId="77777777" w:rsidR="000400F7" w:rsidRPr="00BE4794" w:rsidRDefault="000400F7" w:rsidP="006976EB">
            <w:pPr>
              <w:tabs>
                <w:tab w:val="left" w:pos="851"/>
              </w:tabs>
              <w:jc w:val="both"/>
              <w:rPr>
                <w:b/>
                <w:lang w:eastAsia="zh-CN"/>
              </w:rPr>
            </w:pPr>
            <w:r>
              <w:rPr>
                <w:b/>
                <w:lang w:eastAsia="zh-CN"/>
              </w:rPr>
              <w:t>2.</w:t>
            </w:r>
            <w:r w:rsidRPr="00BE4794">
              <w:rPr>
                <w:b/>
                <w:lang w:eastAsia="zh-CN"/>
              </w:rPr>
              <w:t>1</w:t>
            </w:r>
          </w:p>
        </w:tc>
        <w:tc>
          <w:tcPr>
            <w:tcW w:w="2410" w:type="dxa"/>
          </w:tcPr>
          <w:p w14:paraId="0689D227" w14:textId="77777777" w:rsidR="000400F7" w:rsidRPr="00E66F78" w:rsidRDefault="000400F7" w:rsidP="006976EB">
            <w:pPr>
              <w:tabs>
                <w:tab w:val="left" w:pos="851"/>
              </w:tabs>
              <w:jc w:val="both"/>
              <w:rPr>
                <w:sz w:val="24"/>
                <w:szCs w:val="24"/>
                <w:lang w:eastAsia="zh-CN"/>
              </w:rPr>
            </w:pPr>
          </w:p>
          <w:p w14:paraId="704FC5AE" w14:textId="77777777" w:rsidR="000400F7" w:rsidRPr="00E66F78" w:rsidRDefault="000400F7" w:rsidP="006976EB">
            <w:pPr>
              <w:tabs>
                <w:tab w:val="left" w:pos="851"/>
              </w:tabs>
              <w:jc w:val="both"/>
              <w:rPr>
                <w:sz w:val="24"/>
                <w:szCs w:val="24"/>
                <w:lang w:eastAsia="zh-CN"/>
              </w:rPr>
            </w:pPr>
          </w:p>
        </w:tc>
        <w:tc>
          <w:tcPr>
            <w:tcW w:w="1559" w:type="dxa"/>
          </w:tcPr>
          <w:p w14:paraId="3F5FA829" w14:textId="77777777" w:rsidR="000400F7" w:rsidRPr="002B3992" w:rsidRDefault="000400F7" w:rsidP="006976EB">
            <w:pPr>
              <w:tabs>
                <w:tab w:val="left" w:pos="851"/>
              </w:tabs>
              <w:jc w:val="both"/>
              <w:rPr>
                <w:b/>
                <w:sz w:val="24"/>
                <w:szCs w:val="24"/>
                <w:lang w:eastAsia="zh-CN"/>
              </w:rPr>
            </w:pPr>
          </w:p>
        </w:tc>
        <w:tc>
          <w:tcPr>
            <w:tcW w:w="1417" w:type="dxa"/>
          </w:tcPr>
          <w:p w14:paraId="53C301CA" w14:textId="77777777" w:rsidR="000400F7" w:rsidRPr="002B3992" w:rsidRDefault="000400F7" w:rsidP="006976EB">
            <w:pPr>
              <w:tabs>
                <w:tab w:val="left" w:pos="851"/>
              </w:tabs>
              <w:jc w:val="both"/>
              <w:rPr>
                <w:b/>
                <w:sz w:val="24"/>
                <w:szCs w:val="24"/>
                <w:lang w:eastAsia="zh-CN"/>
              </w:rPr>
            </w:pPr>
          </w:p>
        </w:tc>
        <w:tc>
          <w:tcPr>
            <w:tcW w:w="1560" w:type="dxa"/>
          </w:tcPr>
          <w:p w14:paraId="7B287480" w14:textId="77777777" w:rsidR="000400F7" w:rsidRPr="00E66F78" w:rsidRDefault="000400F7" w:rsidP="006976EB">
            <w:pPr>
              <w:tabs>
                <w:tab w:val="left" w:pos="851"/>
              </w:tabs>
              <w:jc w:val="both"/>
              <w:rPr>
                <w:b/>
                <w:sz w:val="24"/>
                <w:szCs w:val="24"/>
                <w:lang w:eastAsia="zh-CN"/>
              </w:rPr>
            </w:pPr>
          </w:p>
        </w:tc>
        <w:tc>
          <w:tcPr>
            <w:tcW w:w="1842" w:type="dxa"/>
          </w:tcPr>
          <w:p w14:paraId="5A0A55B3" w14:textId="77777777" w:rsidR="000400F7" w:rsidRPr="00E66F78" w:rsidRDefault="000400F7" w:rsidP="006976EB">
            <w:pPr>
              <w:tabs>
                <w:tab w:val="left" w:pos="851"/>
              </w:tabs>
              <w:jc w:val="both"/>
              <w:rPr>
                <w:b/>
                <w:sz w:val="24"/>
                <w:szCs w:val="24"/>
                <w:lang w:eastAsia="zh-CN"/>
              </w:rPr>
            </w:pPr>
          </w:p>
        </w:tc>
      </w:tr>
      <w:tr w:rsidR="000400F7" w:rsidRPr="00E66F78" w14:paraId="6A783C76" w14:textId="77777777" w:rsidTr="006976EB">
        <w:trPr>
          <w:cantSplit/>
          <w:trHeight w:val="765"/>
        </w:trPr>
        <w:tc>
          <w:tcPr>
            <w:tcW w:w="426" w:type="dxa"/>
            <w:vAlign w:val="center"/>
          </w:tcPr>
          <w:p w14:paraId="1A4DCBB4" w14:textId="77777777" w:rsidR="000400F7" w:rsidRPr="00BE4794" w:rsidRDefault="000400F7" w:rsidP="006976EB">
            <w:pPr>
              <w:tabs>
                <w:tab w:val="left" w:pos="851"/>
              </w:tabs>
              <w:jc w:val="both"/>
              <w:rPr>
                <w:b/>
                <w:lang w:eastAsia="zh-CN"/>
              </w:rPr>
            </w:pPr>
            <w:r w:rsidRPr="00BE4794">
              <w:rPr>
                <w:b/>
                <w:lang w:eastAsia="zh-CN"/>
              </w:rPr>
              <w:t>2</w:t>
            </w:r>
            <w:r>
              <w:rPr>
                <w:b/>
                <w:lang w:eastAsia="zh-CN"/>
              </w:rPr>
              <w:t>.2</w:t>
            </w:r>
          </w:p>
        </w:tc>
        <w:tc>
          <w:tcPr>
            <w:tcW w:w="2410" w:type="dxa"/>
          </w:tcPr>
          <w:p w14:paraId="358C6B1E" w14:textId="77777777" w:rsidR="000400F7" w:rsidRPr="00E66F78" w:rsidRDefault="000400F7" w:rsidP="006976EB">
            <w:pPr>
              <w:tabs>
                <w:tab w:val="left" w:pos="851"/>
              </w:tabs>
              <w:jc w:val="both"/>
              <w:rPr>
                <w:sz w:val="24"/>
                <w:szCs w:val="24"/>
                <w:lang w:eastAsia="zh-CN"/>
              </w:rPr>
            </w:pPr>
          </w:p>
        </w:tc>
        <w:tc>
          <w:tcPr>
            <w:tcW w:w="1559" w:type="dxa"/>
          </w:tcPr>
          <w:p w14:paraId="66F6369D" w14:textId="77777777" w:rsidR="000400F7" w:rsidRPr="00E66F78" w:rsidRDefault="000400F7" w:rsidP="006976EB">
            <w:pPr>
              <w:tabs>
                <w:tab w:val="left" w:pos="851"/>
              </w:tabs>
              <w:jc w:val="both"/>
              <w:rPr>
                <w:b/>
                <w:sz w:val="24"/>
                <w:szCs w:val="24"/>
                <w:lang w:eastAsia="zh-CN"/>
              </w:rPr>
            </w:pPr>
          </w:p>
        </w:tc>
        <w:tc>
          <w:tcPr>
            <w:tcW w:w="1417" w:type="dxa"/>
          </w:tcPr>
          <w:p w14:paraId="0E9A0146" w14:textId="77777777" w:rsidR="000400F7" w:rsidRPr="00E66F78" w:rsidRDefault="000400F7" w:rsidP="006976EB">
            <w:pPr>
              <w:tabs>
                <w:tab w:val="left" w:pos="851"/>
              </w:tabs>
              <w:jc w:val="both"/>
              <w:rPr>
                <w:b/>
                <w:sz w:val="24"/>
                <w:szCs w:val="24"/>
                <w:lang w:eastAsia="zh-CN"/>
              </w:rPr>
            </w:pPr>
          </w:p>
        </w:tc>
        <w:tc>
          <w:tcPr>
            <w:tcW w:w="1560" w:type="dxa"/>
          </w:tcPr>
          <w:p w14:paraId="452FA4E9" w14:textId="77777777" w:rsidR="000400F7" w:rsidRPr="00E66F78" w:rsidRDefault="000400F7" w:rsidP="006976EB">
            <w:pPr>
              <w:tabs>
                <w:tab w:val="left" w:pos="851"/>
              </w:tabs>
              <w:jc w:val="both"/>
              <w:rPr>
                <w:b/>
                <w:sz w:val="24"/>
                <w:szCs w:val="24"/>
                <w:lang w:eastAsia="zh-CN"/>
              </w:rPr>
            </w:pPr>
          </w:p>
        </w:tc>
        <w:tc>
          <w:tcPr>
            <w:tcW w:w="1842" w:type="dxa"/>
          </w:tcPr>
          <w:p w14:paraId="4FD64740" w14:textId="77777777" w:rsidR="000400F7" w:rsidRPr="00E66F78" w:rsidRDefault="000400F7" w:rsidP="006976EB">
            <w:pPr>
              <w:tabs>
                <w:tab w:val="left" w:pos="851"/>
              </w:tabs>
              <w:jc w:val="both"/>
              <w:rPr>
                <w:b/>
                <w:sz w:val="24"/>
                <w:szCs w:val="24"/>
                <w:lang w:eastAsia="zh-CN"/>
              </w:rPr>
            </w:pPr>
          </w:p>
        </w:tc>
      </w:tr>
      <w:tr w:rsidR="000400F7" w:rsidRPr="00E66F78" w14:paraId="2221C763" w14:textId="77777777" w:rsidTr="006976EB">
        <w:trPr>
          <w:cantSplit/>
          <w:trHeight w:val="356"/>
        </w:trPr>
        <w:tc>
          <w:tcPr>
            <w:tcW w:w="9214" w:type="dxa"/>
            <w:gridSpan w:val="6"/>
            <w:vAlign w:val="center"/>
          </w:tcPr>
          <w:p w14:paraId="21B46F62" w14:textId="2BC6CEDE" w:rsidR="000400F7" w:rsidRPr="00E66F78" w:rsidRDefault="000400F7" w:rsidP="006976EB">
            <w:pPr>
              <w:tabs>
                <w:tab w:val="left" w:pos="851"/>
              </w:tabs>
              <w:jc w:val="center"/>
              <w:rPr>
                <w:b/>
                <w:sz w:val="24"/>
                <w:szCs w:val="24"/>
                <w:lang w:eastAsia="zh-CN"/>
              </w:rPr>
            </w:pPr>
          </w:p>
        </w:tc>
      </w:tr>
    </w:tbl>
    <w:p w14:paraId="67BC631E" w14:textId="77777777" w:rsidR="000400F7" w:rsidRPr="00E66F78" w:rsidRDefault="000400F7" w:rsidP="00490259">
      <w:pPr>
        <w:tabs>
          <w:tab w:val="left" w:pos="851"/>
        </w:tabs>
        <w:jc w:val="both"/>
        <w:rPr>
          <w:sz w:val="24"/>
          <w:szCs w:val="24"/>
          <w:lang w:eastAsia="zh-CN"/>
        </w:rPr>
      </w:pPr>
    </w:p>
    <w:p w14:paraId="78EB3D23"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73956392" w14:textId="77777777" w:rsidR="00490259" w:rsidRPr="00111016" w:rsidRDefault="00490259" w:rsidP="000570EF">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19BB9E" w14:textId="77777777" w:rsidR="00490259" w:rsidRPr="00111016" w:rsidRDefault="00490259" w:rsidP="000570EF">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73F85AD" w14:textId="77777777" w:rsidR="00490259" w:rsidRPr="00111016" w:rsidRDefault="00490259" w:rsidP="000570EF">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AF7F931" w14:textId="77777777" w:rsidR="00490259" w:rsidRPr="00111016" w:rsidRDefault="00490259" w:rsidP="000570EF">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1FA140" w14:textId="77777777" w:rsidR="00490259" w:rsidRPr="00111016" w:rsidRDefault="00490259" w:rsidP="000570EF">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55"/>
    <w:p w14:paraId="0679BC91" w14:textId="77777777" w:rsidR="00490259" w:rsidRPr="00524A42" w:rsidRDefault="00555424" w:rsidP="00524A42">
      <w:pPr>
        <w:spacing w:after="160" w:line="259" w:lineRule="auto"/>
        <w:rPr>
          <w:i/>
          <w:iCs/>
        </w:rPr>
        <w:sectPr w:rsidR="00490259" w:rsidRPr="00524A42" w:rsidSect="00E75E6A">
          <w:pgSz w:w="11907" w:h="16840" w:code="9"/>
          <w:pgMar w:top="1417" w:right="1275" w:bottom="1417" w:left="1417" w:header="709" w:footer="176" w:gutter="0"/>
          <w:cols w:space="708"/>
          <w:docGrid w:linePitch="360"/>
        </w:sectPr>
      </w:pPr>
      <w:r>
        <w:rPr>
          <w:i/>
          <w:iCs/>
        </w:rPr>
        <w:br w:type="page"/>
      </w:r>
    </w:p>
    <w:p w14:paraId="0743AF84"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4AB10E34" w14:textId="77777777" w:rsidR="00490259" w:rsidRDefault="00490259" w:rsidP="00490259">
      <w:pPr>
        <w:tabs>
          <w:tab w:val="left" w:pos="0"/>
        </w:tabs>
        <w:rPr>
          <w:color w:val="FF0000"/>
          <w:sz w:val="22"/>
          <w:szCs w:val="22"/>
        </w:rPr>
      </w:pPr>
    </w:p>
    <w:p w14:paraId="057AC406" w14:textId="77777777" w:rsidR="00490259" w:rsidRDefault="00490259" w:rsidP="00490259">
      <w:pPr>
        <w:tabs>
          <w:tab w:val="left" w:pos="0"/>
        </w:tabs>
        <w:rPr>
          <w:color w:val="FF0000"/>
          <w:sz w:val="22"/>
          <w:szCs w:val="22"/>
        </w:rPr>
      </w:pPr>
    </w:p>
    <w:p w14:paraId="51BED991" w14:textId="77777777" w:rsidR="00490259" w:rsidRPr="008057B2" w:rsidRDefault="00490259" w:rsidP="00490259">
      <w:pPr>
        <w:tabs>
          <w:tab w:val="left" w:pos="0"/>
        </w:tabs>
        <w:rPr>
          <w:sz w:val="22"/>
          <w:szCs w:val="22"/>
        </w:rPr>
      </w:pPr>
      <w:bookmarkStart w:id="156" w:name="_Hlk106046060"/>
      <w:r w:rsidRPr="008057B2">
        <w:rPr>
          <w:sz w:val="22"/>
          <w:szCs w:val="22"/>
        </w:rPr>
        <w:t xml:space="preserve">Nazwa </w:t>
      </w:r>
      <w:r w:rsidR="00DB4D9E">
        <w:rPr>
          <w:sz w:val="22"/>
          <w:szCs w:val="22"/>
        </w:rPr>
        <w:t>Wykonawcy</w:t>
      </w:r>
      <w:r w:rsidRPr="008057B2">
        <w:rPr>
          <w:sz w:val="22"/>
          <w:szCs w:val="22"/>
        </w:rPr>
        <w:t>: ...................................................................................................................</w:t>
      </w:r>
    </w:p>
    <w:bookmarkEnd w:id="156"/>
    <w:p w14:paraId="21AD8324" w14:textId="77777777" w:rsidR="00490259" w:rsidRPr="00CC1C75" w:rsidRDefault="00490259" w:rsidP="00490259">
      <w:pPr>
        <w:tabs>
          <w:tab w:val="left" w:pos="0"/>
        </w:tabs>
        <w:rPr>
          <w:color w:val="FF0000"/>
          <w:sz w:val="22"/>
          <w:szCs w:val="22"/>
        </w:rPr>
      </w:pPr>
    </w:p>
    <w:p w14:paraId="188CD266" w14:textId="77777777" w:rsidR="00490259" w:rsidRDefault="00490259" w:rsidP="00490259">
      <w:pPr>
        <w:jc w:val="both"/>
        <w:rPr>
          <w:sz w:val="24"/>
          <w:szCs w:val="24"/>
        </w:rPr>
      </w:pPr>
    </w:p>
    <w:p w14:paraId="6D70501E" w14:textId="77777777" w:rsidR="00490259" w:rsidRPr="00CC6100" w:rsidRDefault="00490259" w:rsidP="00490259">
      <w:pPr>
        <w:rPr>
          <w:rFonts w:eastAsia="Calibri"/>
          <w:b/>
          <w:bCs/>
          <w:sz w:val="24"/>
          <w:szCs w:val="24"/>
        </w:rPr>
      </w:pPr>
    </w:p>
    <w:p w14:paraId="08BE9087" w14:textId="77777777" w:rsidR="00490259" w:rsidRPr="00CC6100" w:rsidRDefault="00490259" w:rsidP="00490259">
      <w:pPr>
        <w:jc w:val="center"/>
        <w:rPr>
          <w:rFonts w:eastAsia="Calibri"/>
          <w:b/>
          <w:bCs/>
          <w:sz w:val="24"/>
          <w:szCs w:val="24"/>
        </w:rPr>
      </w:pPr>
    </w:p>
    <w:p w14:paraId="11BB47D0"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58BEB5F3" w14:textId="77777777" w:rsidR="00490259" w:rsidRPr="009B3722" w:rsidRDefault="00490259" w:rsidP="00490259">
      <w:pPr>
        <w:spacing w:before="480"/>
        <w:ind w:left="567"/>
        <w:contextualSpacing/>
        <w:jc w:val="both"/>
        <w:rPr>
          <w:rFonts w:eastAsia="Calibri"/>
          <w:b/>
          <w:bCs/>
          <w:sz w:val="24"/>
          <w:szCs w:val="24"/>
          <w:lang w:eastAsia="en-US"/>
        </w:rPr>
      </w:pPr>
    </w:p>
    <w:p w14:paraId="27571EB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4433557"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31622E0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F0E4664" w14:textId="2D404D64" w:rsidR="00490259" w:rsidRPr="009B3722" w:rsidRDefault="00490259" w:rsidP="0046282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AF1BC9"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35C99D00" w14:textId="77777777" w:rsidR="00490259" w:rsidRPr="009B3722" w:rsidRDefault="00490259" w:rsidP="00490259">
      <w:pPr>
        <w:spacing w:before="240"/>
        <w:rPr>
          <w:rFonts w:eastAsia="Calibri"/>
          <w:color w:val="1F497D"/>
          <w:sz w:val="24"/>
          <w:szCs w:val="24"/>
        </w:rPr>
      </w:pPr>
    </w:p>
    <w:p w14:paraId="1298DE93" w14:textId="77777777" w:rsidR="00490259" w:rsidRPr="009B3722" w:rsidRDefault="00490259" w:rsidP="00490259">
      <w:pPr>
        <w:ind w:left="4395"/>
        <w:jc w:val="center"/>
        <w:rPr>
          <w:rFonts w:eastAsia="Calibri"/>
          <w:sz w:val="24"/>
          <w:szCs w:val="24"/>
        </w:rPr>
      </w:pPr>
    </w:p>
    <w:p w14:paraId="0D9F6228"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6854736" w14:textId="77777777" w:rsidR="00490259" w:rsidRPr="00CC6100" w:rsidRDefault="00490259" w:rsidP="00490259">
      <w:pPr>
        <w:ind w:left="4395"/>
        <w:jc w:val="center"/>
        <w:rPr>
          <w:rFonts w:eastAsia="Calibri"/>
          <w:sz w:val="22"/>
          <w:szCs w:val="22"/>
        </w:rPr>
      </w:pPr>
    </w:p>
    <w:p w14:paraId="3209C2AD" w14:textId="77777777" w:rsidR="00490259" w:rsidRPr="00CC6100" w:rsidRDefault="00490259" w:rsidP="00490259">
      <w:pPr>
        <w:ind w:left="4395"/>
        <w:jc w:val="center"/>
        <w:rPr>
          <w:rFonts w:eastAsia="Calibri"/>
          <w:i/>
          <w:iCs/>
        </w:rPr>
      </w:pPr>
    </w:p>
    <w:p w14:paraId="3B7E3B71" w14:textId="77777777" w:rsidR="00490259" w:rsidRPr="00CC6100" w:rsidRDefault="00490259" w:rsidP="00490259">
      <w:pPr>
        <w:ind w:left="4395"/>
        <w:jc w:val="center"/>
        <w:rPr>
          <w:rFonts w:eastAsia="Calibri"/>
          <w:i/>
          <w:iCs/>
        </w:rPr>
      </w:pPr>
    </w:p>
    <w:p w14:paraId="74BB3AA9" w14:textId="77777777" w:rsidR="00490259" w:rsidRPr="00CC6100" w:rsidRDefault="00490259" w:rsidP="00490259">
      <w:pPr>
        <w:jc w:val="center"/>
        <w:rPr>
          <w:rFonts w:eastAsia="Calibri"/>
          <w:b/>
          <w:bCs/>
          <w:sz w:val="24"/>
          <w:szCs w:val="24"/>
        </w:rPr>
      </w:pPr>
    </w:p>
    <w:p w14:paraId="4DC652B7" w14:textId="77777777" w:rsidR="00490259" w:rsidRDefault="00490259" w:rsidP="00490259">
      <w:pPr>
        <w:spacing w:before="480"/>
        <w:ind w:left="426" w:hanging="426"/>
        <w:jc w:val="both"/>
        <w:rPr>
          <w:b/>
          <w:bCs/>
          <w:sz w:val="24"/>
          <w:szCs w:val="24"/>
        </w:rPr>
      </w:pPr>
    </w:p>
    <w:p w14:paraId="4C6010EB" w14:textId="77777777" w:rsidR="00490259" w:rsidRDefault="00490259" w:rsidP="00490259">
      <w:pPr>
        <w:spacing w:before="480"/>
        <w:ind w:left="426" w:hanging="426"/>
        <w:jc w:val="both"/>
        <w:rPr>
          <w:b/>
          <w:bCs/>
          <w:sz w:val="24"/>
          <w:szCs w:val="24"/>
        </w:rPr>
      </w:pPr>
    </w:p>
    <w:p w14:paraId="1C75EA6E" w14:textId="77777777" w:rsidR="00490259" w:rsidRDefault="00490259" w:rsidP="00490259">
      <w:pPr>
        <w:spacing w:before="480"/>
        <w:ind w:left="426" w:hanging="426"/>
        <w:jc w:val="both"/>
        <w:rPr>
          <w:b/>
          <w:bCs/>
          <w:sz w:val="24"/>
          <w:szCs w:val="24"/>
        </w:rPr>
      </w:pPr>
    </w:p>
    <w:p w14:paraId="72AF3661" w14:textId="77777777" w:rsidR="00490259" w:rsidRDefault="00490259" w:rsidP="00490259">
      <w:pPr>
        <w:spacing w:before="480"/>
        <w:ind w:left="426" w:hanging="426"/>
        <w:jc w:val="both"/>
        <w:rPr>
          <w:b/>
          <w:bCs/>
          <w:sz w:val="24"/>
          <w:szCs w:val="24"/>
        </w:rPr>
      </w:pPr>
    </w:p>
    <w:p w14:paraId="46C61ED3" w14:textId="77777777" w:rsidR="00490259" w:rsidRDefault="00490259" w:rsidP="00490259">
      <w:pPr>
        <w:spacing w:before="480"/>
        <w:ind w:left="426" w:hanging="426"/>
        <w:jc w:val="both"/>
        <w:rPr>
          <w:b/>
          <w:bCs/>
          <w:sz w:val="24"/>
          <w:szCs w:val="24"/>
        </w:rPr>
      </w:pPr>
    </w:p>
    <w:p w14:paraId="39995A99" w14:textId="77777777" w:rsidR="00490259" w:rsidRDefault="00490259" w:rsidP="00490259">
      <w:pPr>
        <w:spacing w:before="480"/>
        <w:ind w:left="426" w:hanging="426"/>
        <w:jc w:val="both"/>
        <w:rPr>
          <w:b/>
          <w:bCs/>
          <w:sz w:val="24"/>
          <w:szCs w:val="24"/>
        </w:rPr>
      </w:pPr>
    </w:p>
    <w:p w14:paraId="4B35602B" w14:textId="77777777" w:rsidR="00490259" w:rsidRDefault="00490259" w:rsidP="00490259">
      <w:pPr>
        <w:spacing w:before="480"/>
        <w:ind w:left="426" w:hanging="426"/>
        <w:jc w:val="both"/>
        <w:rPr>
          <w:b/>
          <w:bCs/>
          <w:sz w:val="24"/>
          <w:szCs w:val="24"/>
        </w:rPr>
      </w:pPr>
    </w:p>
    <w:p w14:paraId="085AE108" w14:textId="77777777" w:rsidR="0046282E" w:rsidRDefault="0046282E" w:rsidP="00490259">
      <w:pPr>
        <w:spacing w:before="480"/>
        <w:ind w:left="426" w:hanging="426"/>
        <w:jc w:val="both"/>
        <w:rPr>
          <w:b/>
          <w:bCs/>
          <w:sz w:val="24"/>
          <w:szCs w:val="24"/>
        </w:rPr>
      </w:pPr>
    </w:p>
    <w:p w14:paraId="59B7417D"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6583984" w14:textId="77777777" w:rsidR="00490259" w:rsidRPr="000F6329" w:rsidRDefault="00490259" w:rsidP="00490259">
      <w:pPr>
        <w:jc w:val="both"/>
        <w:rPr>
          <w:rFonts w:eastAsiaTheme="majorEastAsia"/>
          <w:b/>
          <w:bCs/>
          <w:color w:val="2F5496" w:themeColor="accent1" w:themeShade="BF"/>
          <w:spacing w:val="20"/>
          <w:sz w:val="28"/>
          <w:szCs w:val="28"/>
        </w:rPr>
      </w:pPr>
      <w:bookmarkStart w:id="157" w:name="_Hlk106045978"/>
    </w:p>
    <w:p w14:paraId="101DCDB3" w14:textId="77777777" w:rsidR="00DB0CC8" w:rsidRPr="008057B2" w:rsidRDefault="00DB0CC8" w:rsidP="00DB0CC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2690D10" w14:textId="77777777" w:rsidR="00DB0CC8" w:rsidRPr="00CC1C75" w:rsidRDefault="00DB0CC8" w:rsidP="00DB0CC8">
      <w:pPr>
        <w:tabs>
          <w:tab w:val="left" w:pos="0"/>
        </w:tabs>
        <w:rPr>
          <w:color w:val="FF0000"/>
          <w:sz w:val="22"/>
          <w:szCs w:val="22"/>
        </w:rPr>
      </w:pPr>
    </w:p>
    <w:p w14:paraId="73271220" w14:textId="77777777" w:rsidR="00DB0CC8" w:rsidRPr="00E66F78" w:rsidRDefault="00DB0CC8" w:rsidP="00DB0CC8">
      <w:pPr>
        <w:rPr>
          <w:b/>
          <w:sz w:val="22"/>
          <w:szCs w:val="22"/>
        </w:rPr>
      </w:pPr>
    </w:p>
    <w:p w14:paraId="3CEF445F" w14:textId="77777777" w:rsidR="00DB0CC8" w:rsidRPr="00E66F78" w:rsidRDefault="00DB0CC8" w:rsidP="00DB0CC8">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21EB5F8" w14:textId="77777777" w:rsidR="00DB0CC8" w:rsidRPr="00E66F78" w:rsidRDefault="00DB0CC8" w:rsidP="00DB0CC8">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F37D38C" w14:textId="77777777" w:rsidR="00DB0CC8" w:rsidRPr="00E66F78" w:rsidRDefault="00DB0CC8" w:rsidP="00DB0CC8">
      <w:pPr>
        <w:spacing w:line="312" w:lineRule="auto"/>
        <w:jc w:val="both"/>
        <w:rPr>
          <w:i/>
          <w:sz w:val="22"/>
          <w:szCs w:val="22"/>
        </w:rPr>
      </w:pPr>
      <w:r w:rsidRPr="00E66F78">
        <w:rPr>
          <w:sz w:val="22"/>
          <w:szCs w:val="22"/>
        </w:rPr>
        <w:t>………………….. (</w:t>
      </w:r>
      <w:r w:rsidRPr="00E66F78">
        <w:rPr>
          <w:i/>
          <w:sz w:val="22"/>
          <w:szCs w:val="22"/>
        </w:rPr>
        <w:t>imię i nazwisko osoby podpisującej)</w:t>
      </w:r>
    </w:p>
    <w:p w14:paraId="0BBB5D48" w14:textId="77777777" w:rsidR="00DB0CC8" w:rsidRPr="00E66F78" w:rsidRDefault="00DB0CC8" w:rsidP="00DB0CC8">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DF64835" w14:textId="77777777" w:rsidR="00DB0CC8" w:rsidRPr="00E66F78" w:rsidRDefault="00DB0CC8" w:rsidP="00DB0CC8">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C3CE3CE" w14:textId="77777777" w:rsidR="00DB0CC8" w:rsidRPr="00E66F78" w:rsidRDefault="00DB0CC8" w:rsidP="000570EF">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6FC4BC6" w14:textId="77777777" w:rsidR="00DB0CC8" w:rsidRPr="00E66F78" w:rsidRDefault="00DB0CC8" w:rsidP="000570EF">
      <w:pPr>
        <w:numPr>
          <w:ilvl w:val="1"/>
          <w:numId w:val="31"/>
        </w:numPr>
        <w:spacing w:line="312" w:lineRule="auto"/>
        <w:jc w:val="both"/>
        <w:rPr>
          <w:sz w:val="22"/>
          <w:szCs w:val="22"/>
        </w:rPr>
      </w:pPr>
      <w:r w:rsidRPr="00E66F78">
        <w:rPr>
          <w:sz w:val="22"/>
          <w:szCs w:val="22"/>
        </w:rPr>
        <w:t>…………………………………………………………………………………………………</w:t>
      </w:r>
    </w:p>
    <w:p w14:paraId="37F3C106"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D40D1B5" w14:textId="77777777" w:rsidR="00DB0CC8" w:rsidRPr="00E66F78" w:rsidRDefault="00DB0CC8" w:rsidP="000570EF">
      <w:pPr>
        <w:numPr>
          <w:ilvl w:val="1"/>
          <w:numId w:val="31"/>
        </w:numPr>
        <w:spacing w:line="312" w:lineRule="auto"/>
        <w:jc w:val="both"/>
        <w:rPr>
          <w:sz w:val="22"/>
          <w:szCs w:val="22"/>
        </w:rPr>
      </w:pPr>
      <w:r w:rsidRPr="00E66F78">
        <w:rPr>
          <w:sz w:val="22"/>
          <w:szCs w:val="22"/>
        </w:rPr>
        <w:t>…………………………………………………………………………………………………</w:t>
      </w:r>
    </w:p>
    <w:p w14:paraId="5AB9CE04" w14:textId="77777777" w:rsidR="00DB0CC8" w:rsidRPr="00ED3FC9" w:rsidRDefault="00DB0CC8" w:rsidP="00DB0CC8">
      <w:pPr>
        <w:spacing w:line="312" w:lineRule="auto"/>
        <w:ind w:left="1080"/>
        <w:jc w:val="both"/>
        <w:rPr>
          <w:i/>
          <w:iCs/>
          <w:sz w:val="22"/>
          <w:szCs w:val="22"/>
        </w:rPr>
      </w:pPr>
      <w:r w:rsidRPr="00ED3FC9">
        <w:rPr>
          <w:i/>
          <w:iCs/>
          <w:sz w:val="22"/>
          <w:szCs w:val="22"/>
        </w:rPr>
        <w:t>(należy wyspecyfikować udostępniane zasoby)</w:t>
      </w:r>
    </w:p>
    <w:p w14:paraId="25215150" w14:textId="77777777" w:rsidR="00DB0CC8" w:rsidRPr="00E66F78" w:rsidRDefault="00DB0CC8" w:rsidP="000570EF">
      <w:pPr>
        <w:numPr>
          <w:ilvl w:val="1"/>
          <w:numId w:val="31"/>
        </w:numPr>
        <w:spacing w:line="312" w:lineRule="auto"/>
        <w:jc w:val="both"/>
        <w:rPr>
          <w:sz w:val="22"/>
          <w:szCs w:val="22"/>
        </w:rPr>
      </w:pPr>
      <w:r w:rsidRPr="00E66F78">
        <w:rPr>
          <w:sz w:val="22"/>
          <w:szCs w:val="22"/>
        </w:rPr>
        <w:t>…………………………………………………………………………………………………</w:t>
      </w:r>
    </w:p>
    <w:p w14:paraId="0A392615"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76BA10" w14:textId="77777777" w:rsidR="00DB0CC8" w:rsidRPr="00E66F78" w:rsidRDefault="00DB0CC8" w:rsidP="000570EF">
      <w:pPr>
        <w:numPr>
          <w:ilvl w:val="0"/>
          <w:numId w:val="31"/>
        </w:numPr>
        <w:spacing w:line="312" w:lineRule="auto"/>
        <w:jc w:val="both"/>
        <w:rPr>
          <w:sz w:val="22"/>
          <w:szCs w:val="22"/>
        </w:rPr>
      </w:pPr>
      <w:r w:rsidRPr="00E66F78">
        <w:rPr>
          <w:sz w:val="22"/>
          <w:szCs w:val="22"/>
        </w:rPr>
        <w:t>Sposób wykorzystania zasobów przy wykonywaniu zamówienia:</w:t>
      </w:r>
    </w:p>
    <w:p w14:paraId="5ECCC7C2" w14:textId="77777777" w:rsidR="00DB0CC8" w:rsidRPr="00E66F78" w:rsidRDefault="00DB0CC8" w:rsidP="00DB0CC8">
      <w:pPr>
        <w:spacing w:line="312" w:lineRule="auto"/>
        <w:ind w:left="360"/>
        <w:jc w:val="both"/>
        <w:rPr>
          <w:sz w:val="22"/>
          <w:szCs w:val="22"/>
        </w:rPr>
      </w:pPr>
      <w:r w:rsidRPr="00E66F78">
        <w:rPr>
          <w:sz w:val="22"/>
          <w:szCs w:val="22"/>
        </w:rPr>
        <w:t>………………………………………………………………………………………………………………………………………………………………………………………………………………</w:t>
      </w:r>
    </w:p>
    <w:p w14:paraId="71185668" w14:textId="77777777" w:rsidR="00DB0CC8" w:rsidRPr="00E66F78" w:rsidRDefault="00DB0CC8" w:rsidP="000570EF">
      <w:pPr>
        <w:numPr>
          <w:ilvl w:val="0"/>
          <w:numId w:val="31"/>
        </w:numPr>
        <w:spacing w:line="312" w:lineRule="auto"/>
        <w:jc w:val="both"/>
        <w:rPr>
          <w:sz w:val="22"/>
          <w:szCs w:val="22"/>
        </w:rPr>
      </w:pPr>
      <w:r w:rsidRPr="00E66F78">
        <w:rPr>
          <w:sz w:val="22"/>
          <w:szCs w:val="22"/>
        </w:rPr>
        <w:t>Zakres i okres naszego udziału przy wykonywaniu zamówienia:</w:t>
      </w:r>
    </w:p>
    <w:p w14:paraId="4DB7DA6D" w14:textId="77777777" w:rsidR="00DB0CC8" w:rsidRPr="00555424" w:rsidRDefault="00DB0CC8" w:rsidP="00DB0CC8">
      <w:pPr>
        <w:pStyle w:val="Akapitzlist"/>
        <w:spacing w:line="312" w:lineRule="auto"/>
        <w:ind w:left="360"/>
        <w:jc w:val="both"/>
        <w:rPr>
          <w:sz w:val="22"/>
          <w:szCs w:val="22"/>
        </w:rPr>
      </w:pPr>
      <w:r w:rsidRPr="00555424">
        <w:rPr>
          <w:sz w:val="22"/>
          <w:szCs w:val="22"/>
        </w:rPr>
        <w:t>………………………………………………………………………………………………………………………………………………………………………………………………………………</w:t>
      </w:r>
    </w:p>
    <w:p w14:paraId="2143712C" w14:textId="77777777" w:rsidR="00DB0CC8" w:rsidRPr="00E66F78" w:rsidRDefault="00DB0CC8" w:rsidP="00DB0CC8">
      <w:pPr>
        <w:spacing w:line="312" w:lineRule="auto"/>
        <w:jc w:val="both"/>
        <w:rPr>
          <w:sz w:val="22"/>
          <w:szCs w:val="22"/>
        </w:rPr>
      </w:pPr>
      <w:r w:rsidRPr="00E66F78">
        <w:rPr>
          <w:sz w:val="22"/>
          <w:szCs w:val="22"/>
        </w:rPr>
        <w:t>4) Zrealizujemy następujące usługi wchodzące z zakres przedmiotu zamówienia:</w:t>
      </w:r>
    </w:p>
    <w:p w14:paraId="33597C34" w14:textId="77777777" w:rsidR="00DB0CC8" w:rsidRPr="002B3992" w:rsidRDefault="00DB0CC8" w:rsidP="00DB0CC8">
      <w:pPr>
        <w:spacing w:line="312" w:lineRule="auto"/>
        <w:ind w:left="360"/>
        <w:jc w:val="both"/>
        <w:rPr>
          <w:sz w:val="22"/>
          <w:szCs w:val="22"/>
        </w:rPr>
      </w:pPr>
      <w:r w:rsidRPr="002B3992">
        <w:rPr>
          <w:sz w:val="22"/>
          <w:szCs w:val="22"/>
        </w:rPr>
        <w:t>………………………………………………………………………………………………………………………………………………………………………………………………………………</w:t>
      </w:r>
    </w:p>
    <w:p w14:paraId="0AFE9ADB" w14:textId="77777777" w:rsidR="00DB0CC8" w:rsidRPr="002B3992" w:rsidRDefault="00DB0CC8" w:rsidP="00DB0CC8">
      <w:pPr>
        <w:spacing w:line="312" w:lineRule="auto"/>
        <w:jc w:val="both"/>
      </w:pPr>
    </w:p>
    <w:p w14:paraId="1B0C79F1" w14:textId="64876D5E" w:rsidR="00490259" w:rsidRPr="00555424" w:rsidRDefault="00DB0CC8" w:rsidP="00DB0CC8">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48AECCB2" w14:textId="77777777" w:rsidR="00490259" w:rsidRDefault="00490259" w:rsidP="00490259">
      <w:pPr>
        <w:jc w:val="both"/>
      </w:pPr>
    </w:p>
    <w:bookmarkEnd w:id="157"/>
    <w:p w14:paraId="74EFA0B4" w14:textId="77777777" w:rsidR="00490259" w:rsidRDefault="00490259" w:rsidP="00490259">
      <w:pPr>
        <w:spacing w:after="160" w:line="259" w:lineRule="auto"/>
      </w:pPr>
      <w:r>
        <w:br w:type="page"/>
      </w:r>
    </w:p>
    <w:p w14:paraId="27F503A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D9973EE" w14:textId="77777777" w:rsidR="00490259" w:rsidRDefault="00490259" w:rsidP="00490259">
      <w:pPr>
        <w:tabs>
          <w:tab w:val="left" w:pos="720"/>
        </w:tabs>
        <w:rPr>
          <w:b/>
          <w:sz w:val="22"/>
        </w:rPr>
      </w:pPr>
    </w:p>
    <w:p w14:paraId="03016B00" w14:textId="77777777" w:rsidR="003761A2" w:rsidRDefault="003761A2" w:rsidP="00490259">
      <w:pPr>
        <w:tabs>
          <w:tab w:val="left" w:pos="720"/>
        </w:tabs>
        <w:rPr>
          <w:b/>
          <w:sz w:val="22"/>
        </w:rPr>
      </w:pPr>
    </w:p>
    <w:p w14:paraId="6872841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423CD4" w14:textId="77777777" w:rsidR="003761A2" w:rsidRDefault="003761A2" w:rsidP="00490259">
      <w:pPr>
        <w:tabs>
          <w:tab w:val="left" w:pos="720"/>
        </w:tabs>
        <w:rPr>
          <w:b/>
          <w:sz w:val="22"/>
        </w:rPr>
      </w:pPr>
    </w:p>
    <w:p w14:paraId="64244CA8" w14:textId="77777777" w:rsidR="003761A2" w:rsidRDefault="003761A2" w:rsidP="00490259">
      <w:pPr>
        <w:tabs>
          <w:tab w:val="left" w:pos="720"/>
        </w:tabs>
        <w:rPr>
          <w:b/>
          <w:sz w:val="22"/>
        </w:rPr>
      </w:pPr>
    </w:p>
    <w:p w14:paraId="5F9DB959" w14:textId="77777777" w:rsidR="003761A2" w:rsidRPr="00E66F78" w:rsidRDefault="003761A2" w:rsidP="00490259">
      <w:pPr>
        <w:tabs>
          <w:tab w:val="left" w:pos="720"/>
        </w:tabs>
        <w:rPr>
          <w:b/>
          <w:sz w:val="22"/>
        </w:rPr>
      </w:pPr>
    </w:p>
    <w:p w14:paraId="40DC6FE3"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6A6275" w14:textId="77777777" w:rsidTr="008B4FFB">
        <w:trPr>
          <w:trHeight w:val="806"/>
        </w:trPr>
        <w:tc>
          <w:tcPr>
            <w:tcW w:w="1501" w:type="pct"/>
            <w:vAlign w:val="center"/>
          </w:tcPr>
          <w:p w14:paraId="63BD2829" w14:textId="77777777" w:rsidR="00490259" w:rsidRPr="00786E1D" w:rsidRDefault="00490259" w:rsidP="008B4FFB">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6ABA9EC9" w14:textId="77777777" w:rsidR="00490259" w:rsidRPr="00786E1D" w:rsidRDefault="00490259" w:rsidP="008B4FFB">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3FFFFA1" w14:textId="77777777" w:rsidTr="008B4FFB">
        <w:trPr>
          <w:trHeight w:val="335"/>
        </w:trPr>
        <w:tc>
          <w:tcPr>
            <w:tcW w:w="1501" w:type="pct"/>
          </w:tcPr>
          <w:p w14:paraId="504FE963" w14:textId="77777777" w:rsidR="00490259" w:rsidRPr="00786E1D" w:rsidRDefault="00490259" w:rsidP="008B4FFB">
            <w:pPr>
              <w:tabs>
                <w:tab w:val="left" w:pos="720"/>
              </w:tabs>
              <w:snapToGrid w:val="0"/>
              <w:jc w:val="center"/>
              <w:rPr>
                <w:b/>
                <w:i/>
                <w:szCs w:val="18"/>
              </w:rPr>
            </w:pPr>
            <w:r w:rsidRPr="00786E1D">
              <w:rPr>
                <w:b/>
                <w:i/>
                <w:szCs w:val="18"/>
              </w:rPr>
              <w:t>1</w:t>
            </w:r>
          </w:p>
        </w:tc>
        <w:tc>
          <w:tcPr>
            <w:tcW w:w="3499" w:type="pct"/>
          </w:tcPr>
          <w:p w14:paraId="24B94E5D" w14:textId="77777777" w:rsidR="00490259" w:rsidRPr="00786E1D" w:rsidRDefault="00490259" w:rsidP="008B4FFB">
            <w:pPr>
              <w:tabs>
                <w:tab w:val="left" w:pos="720"/>
              </w:tabs>
              <w:snapToGrid w:val="0"/>
              <w:jc w:val="center"/>
              <w:rPr>
                <w:b/>
                <w:i/>
                <w:szCs w:val="18"/>
              </w:rPr>
            </w:pPr>
            <w:r w:rsidRPr="00786E1D">
              <w:rPr>
                <w:b/>
                <w:i/>
                <w:szCs w:val="18"/>
              </w:rPr>
              <w:t>2</w:t>
            </w:r>
          </w:p>
        </w:tc>
      </w:tr>
      <w:tr w:rsidR="00490259" w:rsidRPr="00E66F78" w14:paraId="437BF304" w14:textId="77777777" w:rsidTr="008B4FFB">
        <w:trPr>
          <w:trHeight w:val="824"/>
        </w:trPr>
        <w:tc>
          <w:tcPr>
            <w:tcW w:w="1501" w:type="pct"/>
          </w:tcPr>
          <w:p w14:paraId="3EFEA605" w14:textId="77777777" w:rsidR="00490259" w:rsidRPr="00E66F78" w:rsidRDefault="00490259" w:rsidP="008B4FFB">
            <w:pPr>
              <w:tabs>
                <w:tab w:val="left" w:pos="720"/>
              </w:tabs>
              <w:snapToGrid w:val="0"/>
              <w:rPr>
                <w:b/>
                <w:sz w:val="22"/>
              </w:rPr>
            </w:pPr>
          </w:p>
        </w:tc>
        <w:tc>
          <w:tcPr>
            <w:tcW w:w="3499" w:type="pct"/>
          </w:tcPr>
          <w:p w14:paraId="4A33E243" w14:textId="77777777" w:rsidR="00490259" w:rsidRPr="00E66F78" w:rsidRDefault="00490259" w:rsidP="008B4FFB">
            <w:pPr>
              <w:tabs>
                <w:tab w:val="left" w:pos="720"/>
              </w:tabs>
              <w:snapToGrid w:val="0"/>
              <w:rPr>
                <w:b/>
                <w:sz w:val="22"/>
              </w:rPr>
            </w:pPr>
          </w:p>
        </w:tc>
      </w:tr>
      <w:tr w:rsidR="00490259" w:rsidRPr="00E66F78" w14:paraId="42AC7449" w14:textId="77777777" w:rsidTr="008B4FFB">
        <w:trPr>
          <w:trHeight w:val="824"/>
        </w:trPr>
        <w:tc>
          <w:tcPr>
            <w:tcW w:w="1501" w:type="pct"/>
          </w:tcPr>
          <w:p w14:paraId="0526AFA8" w14:textId="77777777" w:rsidR="00490259" w:rsidRPr="00E66F78" w:rsidRDefault="00490259" w:rsidP="008B4FFB">
            <w:pPr>
              <w:tabs>
                <w:tab w:val="left" w:pos="720"/>
              </w:tabs>
              <w:snapToGrid w:val="0"/>
              <w:rPr>
                <w:b/>
                <w:sz w:val="22"/>
              </w:rPr>
            </w:pPr>
          </w:p>
        </w:tc>
        <w:tc>
          <w:tcPr>
            <w:tcW w:w="3499" w:type="pct"/>
          </w:tcPr>
          <w:p w14:paraId="382D7348" w14:textId="77777777" w:rsidR="00490259" w:rsidRPr="00E66F78" w:rsidRDefault="00490259" w:rsidP="008B4FFB">
            <w:pPr>
              <w:tabs>
                <w:tab w:val="left" w:pos="720"/>
              </w:tabs>
              <w:snapToGrid w:val="0"/>
              <w:rPr>
                <w:b/>
                <w:sz w:val="22"/>
              </w:rPr>
            </w:pPr>
          </w:p>
        </w:tc>
      </w:tr>
      <w:tr w:rsidR="00490259" w:rsidRPr="00E66F78" w14:paraId="144663CD" w14:textId="77777777" w:rsidTr="008B4FFB">
        <w:trPr>
          <w:trHeight w:val="824"/>
        </w:trPr>
        <w:tc>
          <w:tcPr>
            <w:tcW w:w="1501" w:type="pct"/>
          </w:tcPr>
          <w:p w14:paraId="6CF5FA45" w14:textId="77777777" w:rsidR="00490259" w:rsidRPr="00E66F78" w:rsidRDefault="00490259" w:rsidP="008B4FFB">
            <w:pPr>
              <w:tabs>
                <w:tab w:val="left" w:pos="720"/>
              </w:tabs>
              <w:snapToGrid w:val="0"/>
              <w:rPr>
                <w:b/>
                <w:sz w:val="22"/>
              </w:rPr>
            </w:pPr>
          </w:p>
        </w:tc>
        <w:tc>
          <w:tcPr>
            <w:tcW w:w="3499" w:type="pct"/>
          </w:tcPr>
          <w:p w14:paraId="338F1C88" w14:textId="77777777" w:rsidR="00490259" w:rsidRPr="00E66F78" w:rsidRDefault="00490259" w:rsidP="008B4FFB">
            <w:pPr>
              <w:tabs>
                <w:tab w:val="left" w:pos="720"/>
              </w:tabs>
              <w:snapToGrid w:val="0"/>
              <w:rPr>
                <w:b/>
                <w:sz w:val="22"/>
              </w:rPr>
            </w:pPr>
          </w:p>
        </w:tc>
      </w:tr>
    </w:tbl>
    <w:p w14:paraId="6B6F7381" w14:textId="77777777" w:rsidR="00490259" w:rsidRPr="00E66F78" w:rsidRDefault="00490259" w:rsidP="00490259">
      <w:pPr>
        <w:tabs>
          <w:tab w:val="left" w:pos="720"/>
        </w:tabs>
        <w:ind w:left="360" w:firstLine="180"/>
        <w:rPr>
          <w:b/>
          <w:sz w:val="22"/>
        </w:rPr>
      </w:pPr>
    </w:p>
    <w:p w14:paraId="2DAF195F" w14:textId="77777777" w:rsidR="00490259" w:rsidRPr="00E66F78" w:rsidRDefault="00490259" w:rsidP="00490259">
      <w:pPr>
        <w:tabs>
          <w:tab w:val="left" w:pos="720"/>
        </w:tabs>
        <w:jc w:val="both"/>
        <w:rPr>
          <w:sz w:val="22"/>
        </w:rPr>
      </w:pPr>
    </w:p>
    <w:p w14:paraId="316D0E94" w14:textId="77777777" w:rsidR="00490259" w:rsidRPr="00E66F78" w:rsidRDefault="00490259" w:rsidP="00490259">
      <w:pPr>
        <w:tabs>
          <w:tab w:val="left" w:pos="720"/>
        </w:tabs>
        <w:ind w:left="360" w:firstLine="180"/>
        <w:jc w:val="both"/>
        <w:rPr>
          <w:sz w:val="22"/>
        </w:rPr>
      </w:pPr>
    </w:p>
    <w:p w14:paraId="3FD51F07" w14:textId="77777777" w:rsidR="00490259" w:rsidRPr="00E66F78" w:rsidRDefault="00490259" w:rsidP="00490259">
      <w:pPr>
        <w:tabs>
          <w:tab w:val="left" w:pos="720"/>
        </w:tabs>
        <w:ind w:left="360" w:firstLine="180"/>
        <w:jc w:val="both"/>
        <w:rPr>
          <w:sz w:val="22"/>
        </w:rPr>
      </w:pPr>
    </w:p>
    <w:p w14:paraId="6E143285" w14:textId="77777777" w:rsidR="00490259" w:rsidRPr="00E66F78" w:rsidRDefault="00490259" w:rsidP="00490259">
      <w:pPr>
        <w:rPr>
          <w:i/>
          <w:sz w:val="18"/>
        </w:rPr>
      </w:pPr>
    </w:p>
    <w:p w14:paraId="17E31680" w14:textId="77777777" w:rsidR="00490259" w:rsidRPr="00E66F78" w:rsidRDefault="00490259" w:rsidP="00490259">
      <w:pPr>
        <w:tabs>
          <w:tab w:val="left" w:pos="851"/>
        </w:tabs>
        <w:rPr>
          <w:b/>
          <w:bCs/>
          <w:i/>
          <w:sz w:val="22"/>
          <w:szCs w:val="28"/>
        </w:rPr>
      </w:pPr>
    </w:p>
    <w:p w14:paraId="7DE2DB7A" w14:textId="77777777" w:rsidR="00490259" w:rsidRPr="00FA5A4E" w:rsidRDefault="00490259" w:rsidP="00490259">
      <w:pPr>
        <w:tabs>
          <w:tab w:val="left" w:pos="851"/>
        </w:tabs>
        <w:rPr>
          <w:i/>
          <w:sz w:val="22"/>
          <w:szCs w:val="28"/>
        </w:rPr>
      </w:pPr>
    </w:p>
    <w:p w14:paraId="030AD341" w14:textId="77777777" w:rsidR="00490259" w:rsidRPr="00D87590" w:rsidRDefault="00490259" w:rsidP="00490259">
      <w:pPr>
        <w:tabs>
          <w:tab w:val="left" w:pos="851"/>
        </w:tabs>
        <w:rPr>
          <w:b/>
          <w:bCs/>
          <w:i/>
          <w:sz w:val="22"/>
          <w:szCs w:val="22"/>
        </w:rPr>
      </w:pPr>
      <w:r w:rsidRPr="00D87590">
        <w:rPr>
          <w:b/>
          <w:bCs/>
          <w:i/>
          <w:sz w:val="22"/>
          <w:szCs w:val="22"/>
        </w:rPr>
        <w:t>Uwaga:</w:t>
      </w:r>
    </w:p>
    <w:p w14:paraId="515728DF"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17C7DF1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9C53071" w14:textId="77777777" w:rsidR="00490259" w:rsidRPr="00E66F78" w:rsidRDefault="00490259" w:rsidP="00490259">
      <w:pPr>
        <w:tabs>
          <w:tab w:val="left" w:pos="851"/>
        </w:tabs>
        <w:ind w:left="-142" w:firstLine="142"/>
        <w:rPr>
          <w:sz w:val="22"/>
        </w:rPr>
      </w:pPr>
    </w:p>
    <w:p w14:paraId="4CE051C4" w14:textId="77777777" w:rsidR="00490259" w:rsidRPr="00E66F78" w:rsidRDefault="00490259" w:rsidP="00490259">
      <w:pPr>
        <w:tabs>
          <w:tab w:val="left" w:pos="851"/>
        </w:tabs>
        <w:ind w:left="-142" w:firstLine="142"/>
        <w:rPr>
          <w:sz w:val="22"/>
        </w:rPr>
      </w:pPr>
    </w:p>
    <w:p w14:paraId="54ADA990" w14:textId="77777777" w:rsidR="00555424" w:rsidRDefault="00555424">
      <w:pPr>
        <w:spacing w:after="160" w:line="259" w:lineRule="auto"/>
        <w:rPr>
          <w:sz w:val="22"/>
        </w:rPr>
      </w:pPr>
      <w:r>
        <w:rPr>
          <w:sz w:val="22"/>
        </w:rPr>
        <w:br w:type="page"/>
      </w:r>
    </w:p>
    <w:p w14:paraId="254EDF97"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5DE47B5F" w14:textId="77777777" w:rsidR="00490259" w:rsidRDefault="00490259" w:rsidP="00490259">
      <w:pPr>
        <w:tabs>
          <w:tab w:val="left" w:pos="851"/>
        </w:tabs>
        <w:ind w:left="-142" w:firstLine="142"/>
        <w:jc w:val="center"/>
        <w:rPr>
          <w:b/>
          <w:bCs/>
          <w:i/>
          <w:iCs/>
          <w:sz w:val="22"/>
          <w:szCs w:val="22"/>
        </w:rPr>
      </w:pPr>
    </w:p>
    <w:p w14:paraId="215DCB59"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264ED506" w14:textId="77777777" w:rsidR="00490259" w:rsidRPr="000F6329" w:rsidRDefault="00490259" w:rsidP="00490259">
      <w:pPr>
        <w:jc w:val="both"/>
        <w:rPr>
          <w:rFonts w:eastAsiaTheme="majorEastAsia"/>
          <w:b/>
          <w:bCs/>
          <w:color w:val="2F5496" w:themeColor="accent1" w:themeShade="BF"/>
          <w:spacing w:val="20"/>
          <w:sz w:val="28"/>
          <w:szCs w:val="28"/>
        </w:rPr>
      </w:pPr>
    </w:p>
    <w:p w14:paraId="394F09CB" w14:textId="77777777" w:rsidR="00490259" w:rsidRDefault="00490259" w:rsidP="00490259">
      <w:pPr>
        <w:tabs>
          <w:tab w:val="left" w:pos="0"/>
        </w:tabs>
        <w:rPr>
          <w:color w:val="FF0000"/>
          <w:sz w:val="22"/>
          <w:szCs w:val="22"/>
        </w:rPr>
      </w:pPr>
    </w:p>
    <w:p w14:paraId="6021147F" w14:textId="77777777" w:rsidR="00DB0CC8" w:rsidRPr="00C1155B" w:rsidRDefault="00DB0CC8" w:rsidP="00DB0CC8">
      <w:pPr>
        <w:tabs>
          <w:tab w:val="left" w:pos="0"/>
        </w:tabs>
        <w:rPr>
          <w:sz w:val="22"/>
          <w:szCs w:val="22"/>
        </w:rPr>
      </w:pPr>
      <w:r w:rsidRPr="00C1155B">
        <w:rPr>
          <w:sz w:val="22"/>
          <w:szCs w:val="22"/>
        </w:rPr>
        <w:t>Nazwa Wykonawcy: ...................................................................................................................</w:t>
      </w:r>
    </w:p>
    <w:p w14:paraId="701C2ED1" w14:textId="77777777" w:rsidR="00DB0CC8" w:rsidRPr="00C1155B" w:rsidRDefault="00DB0CC8" w:rsidP="00DB0CC8">
      <w:pPr>
        <w:tabs>
          <w:tab w:val="left" w:pos="0"/>
        </w:tabs>
        <w:rPr>
          <w:sz w:val="22"/>
          <w:szCs w:val="22"/>
        </w:rPr>
      </w:pPr>
    </w:p>
    <w:p w14:paraId="043CEA3C" w14:textId="77777777" w:rsidR="00DB0CC8" w:rsidRPr="00C1155B" w:rsidRDefault="00DB0CC8" w:rsidP="00DB0CC8">
      <w:pPr>
        <w:jc w:val="both"/>
        <w:rPr>
          <w:sz w:val="24"/>
          <w:szCs w:val="24"/>
        </w:rPr>
      </w:pPr>
    </w:p>
    <w:p w14:paraId="2FF2BF43" w14:textId="77777777" w:rsidR="00DB0CC8" w:rsidRPr="00C1155B" w:rsidRDefault="00DB0CC8" w:rsidP="00DB0CC8">
      <w:pPr>
        <w:tabs>
          <w:tab w:val="left" w:pos="851"/>
        </w:tabs>
        <w:ind w:left="-142" w:firstLine="142"/>
      </w:pPr>
    </w:p>
    <w:p w14:paraId="0EA0416A" w14:textId="77777777" w:rsidR="00DB0CC8" w:rsidRPr="00C1155B" w:rsidRDefault="00DB0CC8" w:rsidP="00DB0CC8">
      <w:pPr>
        <w:tabs>
          <w:tab w:val="left" w:pos="851"/>
        </w:tabs>
        <w:ind w:left="-142" w:firstLine="142"/>
        <w:rPr>
          <w:sz w:val="22"/>
          <w:szCs w:val="22"/>
        </w:rPr>
      </w:pPr>
    </w:p>
    <w:p w14:paraId="34FA2B58" w14:textId="77777777" w:rsidR="00DB0CC8" w:rsidRPr="00C1155B" w:rsidRDefault="00DB0CC8" w:rsidP="00DB0CC8">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C5D8C68" w14:textId="77777777" w:rsidR="00DB0CC8" w:rsidRPr="00C1155B" w:rsidRDefault="00DB0CC8" w:rsidP="00DB0CC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CC8" w:rsidRPr="00C1155B" w14:paraId="5F3DF9BC" w14:textId="77777777" w:rsidTr="008B4FFB">
        <w:tc>
          <w:tcPr>
            <w:tcW w:w="3594" w:type="dxa"/>
            <w:vAlign w:val="center"/>
          </w:tcPr>
          <w:p w14:paraId="2BE06FE3" w14:textId="77777777" w:rsidR="00DB0CC8" w:rsidRPr="00C1155B" w:rsidRDefault="00DB0CC8" w:rsidP="008B4FFB">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C3125EA" w14:textId="77777777" w:rsidR="00DB0CC8" w:rsidRPr="00C1155B" w:rsidRDefault="00DB0CC8" w:rsidP="008B4FFB">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48862AA" w14:textId="77777777" w:rsidR="00DB0CC8" w:rsidRPr="00C1155B" w:rsidRDefault="00DB0CC8" w:rsidP="008B4FFB">
            <w:pPr>
              <w:tabs>
                <w:tab w:val="left" w:pos="1523"/>
              </w:tabs>
              <w:jc w:val="center"/>
            </w:pPr>
            <w:r w:rsidRPr="00C1155B">
              <w:rPr>
                <w:sz w:val="22"/>
                <w:szCs w:val="22"/>
              </w:rPr>
              <w:t>Stawka podatku od towarów i usług, która zgodnie z wiedzą wykonawcy, będzie miała zastosowanie [%]</w:t>
            </w:r>
          </w:p>
        </w:tc>
      </w:tr>
      <w:tr w:rsidR="00DB0CC8" w:rsidRPr="00C1155B" w14:paraId="2BE19E7E" w14:textId="77777777" w:rsidTr="008B4FFB">
        <w:tc>
          <w:tcPr>
            <w:tcW w:w="3594" w:type="dxa"/>
          </w:tcPr>
          <w:p w14:paraId="67A2834D" w14:textId="77777777" w:rsidR="00DB0CC8" w:rsidRPr="00C1155B" w:rsidRDefault="00DB0CC8" w:rsidP="008B4FFB">
            <w:pPr>
              <w:tabs>
                <w:tab w:val="left" w:pos="851"/>
              </w:tabs>
              <w:rPr>
                <w:sz w:val="22"/>
                <w:szCs w:val="22"/>
              </w:rPr>
            </w:pPr>
          </w:p>
          <w:p w14:paraId="6094114A" w14:textId="77777777" w:rsidR="00DB0CC8" w:rsidRPr="00C1155B" w:rsidRDefault="00DB0CC8" w:rsidP="008B4FFB">
            <w:pPr>
              <w:tabs>
                <w:tab w:val="left" w:pos="851"/>
              </w:tabs>
              <w:rPr>
                <w:sz w:val="22"/>
                <w:szCs w:val="22"/>
              </w:rPr>
            </w:pPr>
          </w:p>
        </w:tc>
        <w:tc>
          <w:tcPr>
            <w:tcW w:w="2255" w:type="dxa"/>
          </w:tcPr>
          <w:p w14:paraId="2B682870" w14:textId="77777777" w:rsidR="00DB0CC8" w:rsidRPr="00C1155B" w:rsidRDefault="00DB0CC8" w:rsidP="008B4FFB">
            <w:pPr>
              <w:tabs>
                <w:tab w:val="left" w:pos="851"/>
              </w:tabs>
              <w:rPr>
                <w:sz w:val="22"/>
                <w:szCs w:val="22"/>
              </w:rPr>
            </w:pPr>
          </w:p>
        </w:tc>
        <w:tc>
          <w:tcPr>
            <w:tcW w:w="2792" w:type="dxa"/>
          </w:tcPr>
          <w:p w14:paraId="55E42162" w14:textId="77777777" w:rsidR="00DB0CC8" w:rsidRPr="00C1155B" w:rsidRDefault="00DB0CC8" w:rsidP="008B4FFB">
            <w:pPr>
              <w:tabs>
                <w:tab w:val="left" w:pos="851"/>
              </w:tabs>
              <w:rPr>
                <w:sz w:val="22"/>
                <w:szCs w:val="22"/>
              </w:rPr>
            </w:pPr>
          </w:p>
        </w:tc>
      </w:tr>
      <w:tr w:rsidR="00DB0CC8" w:rsidRPr="00C1155B" w14:paraId="75E84C95" w14:textId="77777777" w:rsidTr="008B4FFB">
        <w:tc>
          <w:tcPr>
            <w:tcW w:w="3594" w:type="dxa"/>
          </w:tcPr>
          <w:p w14:paraId="098A2536" w14:textId="77777777" w:rsidR="00DB0CC8" w:rsidRPr="00C1155B" w:rsidRDefault="00DB0CC8" w:rsidP="008B4FFB">
            <w:pPr>
              <w:tabs>
                <w:tab w:val="left" w:pos="851"/>
              </w:tabs>
              <w:rPr>
                <w:sz w:val="22"/>
                <w:szCs w:val="22"/>
              </w:rPr>
            </w:pPr>
          </w:p>
          <w:p w14:paraId="13C24F81" w14:textId="77777777" w:rsidR="00DB0CC8" w:rsidRPr="00C1155B" w:rsidRDefault="00DB0CC8" w:rsidP="008B4FFB">
            <w:pPr>
              <w:tabs>
                <w:tab w:val="left" w:pos="851"/>
              </w:tabs>
              <w:rPr>
                <w:sz w:val="22"/>
                <w:szCs w:val="22"/>
              </w:rPr>
            </w:pPr>
          </w:p>
        </w:tc>
        <w:tc>
          <w:tcPr>
            <w:tcW w:w="2255" w:type="dxa"/>
          </w:tcPr>
          <w:p w14:paraId="2070B4E6" w14:textId="77777777" w:rsidR="00DB0CC8" w:rsidRPr="00C1155B" w:rsidRDefault="00DB0CC8" w:rsidP="008B4FFB">
            <w:pPr>
              <w:tabs>
                <w:tab w:val="left" w:pos="851"/>
              </w:tabs>
              <w:rPr>
                <w:sz w:val="22"/>
                <w:szCs w:val="22"/>
              </w:rPr>
            </w:pPr>
          </w:p>
        </w:tc>
        <w:tc>
          <w:tcPr>
            <w:tcW w:w="2792" w:type="dxa"/>
          </w:tcPr>
          <w:p w14:paraId="1ED89567" w14:textId="77777777" w:rsidR="00DB0CC8" w:rsidRPr="00C1155B" w:rsidRDefault="00DB0CC8" w:rsidP="008B4FFB">
            <w:pPr>
              <w:tabs>
                <w:tab w:val="left" w:pos="851"/>
              </w:tabs>
              <w:rPr>
                <w:sz w:val="22"/>
                <w:szCs w:val="22"/>
              </w:rPr>
            </w:pPr>
          </w:p>
        </w:tc>
      </w:tr>
      <w:tr w:rsidR="00DB0CC8" w:rsidRPr="00C1155B" w14:paraId="251D3753" w14:textId="77777777" w:rsidTr="008B4FFB">
        <w:tc>
          <w:tcPr>
            <w:tcW w:w="3594" w:type="dxa"/>
          </w:tcPr>
          <w:p w14:paraId="6BCEEADC" w14:textId="77777777" w:rsidR="00DB0CC8" w:rsidRPr="00C1155B" w:rsidRDefault="00DB0CC8" w:rsidP="008B4FFB">
            <w:pPr>
              <w:tabs>
                <w:tab w:val="left" w:pos="851"/>
              </w:tabs>
              <w:rPr>
                <w:sz w:val="22"/>
                <w:szCs w:val="22"/>
              </w:rPr>
            </w:pPr>
          </w:p>
          <w:p w14:paraId="7C14E823" w14:textId="77777777" w:rsidR="00DB0CC8" w:rsidRPr="00C1155B" w:rsidRDefault="00DB0CC8" w:rsidP="008B4FFB">
            <w:pPr>
              <w:tabs>
                <w:tab w:val="left" w:pos="851"/>
              </w:tabs>
              <w:rPr>
                <w:sz w:val="22"/>
                <w:szCs w:val="22"/>
              </w:rPr>
            </w:pPr>
          </w:p>
        </w:tc>
        <w:tc>
          <w:tcPr>
            <w:tcW w:w="2255" w:type="dxa"/>
          </w:tcPr>
          <w:p w14:paraId="491A8E69" w14:textId="77777777" w:rsidR="00DB0CC8" w:rsidRPr="00C1155B" w:rsidRDefault="00DB0CC8" w:rsidP="008B4FFB">
            <w:pPr>
              <w:tabs>
                <w:tab w:val="left" w:pos="851"/>
              </w:tabs>
              <w:rPr>
                <w:sz w:val="22"/>
                <w:szCs w:val="22"/>
              </w:rPr>
            </w:pPr>
          </w:p>
        </w:tc>
        <w:tc>
          <w:tcPr>
            <w:tcW w:w="2792" w:type="dxa"/>
          </w:tcPr>
          <w:p w14:paraId="1AD62A30" w14:textId="77777777" w:rsidR="00DB0CC8" w:rsidRPr="00C1155B" w:rsidRDefault="00DB0CC8" w:rsidP="008B4FFB">
            <w:pPr>
              <w:tabs>
                <w:tab w:val="left" w:pos="851"/>
              </w:tabs>
              <w:rPr>
                <w:sz w:val="22"/>
                <w:szCs w:val="22"/>
              </w:rPr>
            </w:pPr>
          </w:p>
        </w:tc>
      </w:tr>
      <w:tr w:rsidR="00DB0CC8" w:rsidRPr="00C1155B" w14:paraId="6E76F004" w14:textId="77777777" w:rsidTr="008B4FFB">
        <w:tc>
          <w:tcPr>
            <w:tcW w:w="3594" w:type="dxa"/>
          </w:tcPr>
          <w:p w14:paraId="6CE0345B" w14:textId="77777777" w:rsidR="00DB0CC8" w:rsidRPr="00C1155B" w:rsidRDefault="00DB0CC8" w:rsidP="008B4FFB">
            <w:pPr>
              <w:tabs>
                <w:tab w:val="left" w:pos="851"/>
              </w:tabs>
              <w:rPr>
                <w:sz w:val="22"/>
                <w:szCs w:val="22"/>
              </w:rPr>
            </w:pPr>
          </w:p>
          <w:p w14:paraId="704572A7" w14:textId="77777777" w:rsidR="00DB0CC8" w:rsidRPr="00C1155B" w:rsidRDefault="00DB0CC8" w:rsidP="008B4FFB">
            <w:pPr>
              <w:tabs>
                <w:tab w:val="left" w:pos="851"/>
              </w:tabs>
              <w:rPr>
                <w:sz w:val="22"/>
                <w:szCs w:val="22"/>
              </w:rPr>
            </w:pPr>
          </w:p>
        </w:tc>
        <w:tc>
          <w:tcPr>
            <w:tcW w:w="2255" w:type="dxa"/>
          </w:tcPr>
          <w:p w14:paraId="334C6A94" w14:textId="77777777" w:rsidR="00DB0CC8" w:rsidRPr="00C1155B" w:rsidRDefault="00DB0CC8" w:rsidP="008B4FFB">
            <w:pPr>
              <w:tabs>
                <w:tab w:val="left" w:pos="851"/>
              </w:tabs>
              <w:rPr>
                <w:sz w:val="22"/>
                <w:szCs w:val="22"/>
              </w:rPr>
            </w:pPr>
          </w:p>
        </w:tc>
        <w:tc>
          <w:tcPr>
            <w:tcW w:w="2792" w:type="dxa"/>
          </w:tcPr>
          <w:p w14:paraId="15A177A0" w14:textId="77777777" w:rsidR="00DB0CC8" w:rsidRPr="00C1155B" w:rsidRDefault="00DB0CC8" w:rsidP="008B4FFB">
            <w:pPr>
              <w:tabs>
                <w:tab w:val="left" w:pos="851"/>
              </w:tabs>
              <w:rPr>
                <w:sz w:val="22"/>
                <w:szCs w:val="22"/>
              </w:rPr>
            </w:pPr>
          </w:p>
        </w:tc>
      </w:tr>
    </w:tbl>
    <w:p w14:paraId="63E2C0D0" w14:textId="77777777" w:rsidR="00DB0CC8" w:rsidRPr="00C1155B" w:rsidRDefault="00DB0CC8" w:rsidP="00DB0CC8">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D0BD30B" w14:textId="77777777" w:rsidR="00DB0CC8" w:rsidRPr="00C1155B" w:rsidRDefault="00DB0CC8" w:rsidP="00DB0CC8">
      <w:pPr>
        <w:tabs>
          <w:tab w:val="left" w:pos="851"/>
        </w:tabs>
        <w:ind w:left="-142" w:firstLine="142"/>
        <w:rPr>
          <w:sz w:val="22"/>
          <w:szCs w:val="22"/>
        </w:rPr>
      </w:pPr>
    </w:p>
    <w:p w14:paraId="19ABFA8E" w14:textId="77777777" w:rsidR="00DB0CC8" w:rsidRPr="00C1155B" w:rsidRDefault="00DB0CC8" w:rsidP="00DB0CC8">
      <w:pPr>
        <w:tabs>
          <w:tab w:val="left" w:pos="851"/>
        </w:tabs>
        <w:ind w:left="-142" w:firstLine="142"/>
        <w:rPr>
          <w:sz w:val="22"/>
          <w:szCs w:val="22"/>
        </w:rPr>
      </w:pPr>
    </w:p>
    <w:p w14:paraId="75B7DDD8" w14:textId="77777777" w:rsidR="00DB0CC8" w:rsidRPr="00C1155B" w:rsidRDefault="00DB0CC8" w:rsidP="00DB0CC8">
      <w:pPr>
        <w:tabs>
          <w:tab w:val="left" w:pos="851"/>
        </w:tabs>
        <w:ind w:left="-142" w:firstLine="142"/>
        <w:rPr>
          <w:szCs w:val="18"/>
        </w:rPr>
      </w:pPr>
    </w:p>
    <w:p w14:paraId="0A1F9515" w14:textId="04A63177" w:rsidR="00490259" w:rsidRPr="00DB0CC8" w:rsidRDefault="00DB0CC8" w:rsidP="00DB0CC8">
      <w:pPr>
        <w:jc w:val="both"/>
        <w:rPr>
          <w:i/>
          <w:iCs/>
          <w:sz w:val="22"/>
          <w:szCs w:val="22"/>
        </w:rPr>
      </w:pPr>
      <w:r w:rsidRPr="00DB0CC8">
        <w:rPr>
          <w:sz w:val="22"/>
        </w:rPr>
        <w:t>Stawka podatku od towarów i usług obowiązująca u Zamawiającego zgodnie z ustawą z 11.03.2004 r. o podatku od towarów i usług wynosi … %.</w:t>
      </w:r>
    </w:p>
    <w:p w14:paraId="78A6F1B6" w14:textId="77777777" w:rsidR="00490259" w:rsidRPr="00D87590" w:rsidRDefault="00490259" w:rsidP="00490259">
      <w:pPr>
        <w:tabs>
          <w:tab w:val="left" w:pos="851"/>
        </w:tabs>
        <w:ind w:left="-142" w:firstLine="142"/>
        <w:rPr>
          <w:szCs w:val="18"/>
        </w:rPr>
      </w:pPr>
    </w:p>
    <w:p w14:paraId="3793BDF7" w14:textId="77777777" w:rsidR="00490259" w:rsidRPr="00E66F78" w:rsidRDefault="00490259" w:rsidP="00490259">
      <w:pPr>
        <w:tabs>
          <w:tab w:val="left" w:pos="851"/>
        </w:tabs>
        <w:ind w:left="-142" w:firstLine="142"/>
        <w:rPr>
          <w:sz w:val="22"/>
        </w:rPr>
      </w:pPr>
    </w:p>
    <w:p w14:paraId="39EB8778" w14:textId="77777777" w:rsidR="00490259" w:rsidRPr="00E66F78" w:rsidRDefault="00490259" w:rsidP="00490259">
      <w:pPr>
        <w:tabs>
          <w:tab w:val="left" w:pos="851"/>
        </w:tabs>
        <w:ind w:left="-142" w:firstLine="142"/>
        <w:rPr>
          <w:sz w:val="22"/>
        </w:rPr>
      </w:pPr>
    </w:p>
    <w:p w14:paraId="1BB8DF29" w14:textId="77777777" w:rsidR="00490259" w:rsidRPr="00E66F78" w:rsidRDefault="00490259" w:rsidP="00490259">
      <w:pPr>
        <w:tabs>
          <w:tab w:val="left" w:pos="851"/>
        </w:tabs>
        <w:ind w:left="-142" w:firstLine="142"/>
        <w:rPr>
          <w:sz w:val="22"/>
        </w:rPr>
      </w:pPr>
    </w:p>
    <w:p w14:paraId="1E55F632" w14:textId="77777777" w:rsidR="00490259" w:rsidRPr="00E66F78" w:rsidRDefault="00490259" w:rsidP="00490259">
      <w:pPr>
        <w:tabs>
          <w:tab w:val="left" w:pos="851"/>
        </w:tabs>
        <w:ind w:left="-142" w:firstLine="142"/>
        <w:rPr>
          <w:sz w:val="22"/>
        </w:rPr>
      </w:pPr>
    </w:p>
    <w:p w14:paraId="62D2AEE2" w14:textId="77777777" w:rsidR="00490259" w:rsidRPr="00E66F78" w:rsidRDefault="00490259" w:rsidP="00490259">
      <w:pPr>
        <w:tabs>
          <w:tab w:val="left" w:pos="851"/>
        </w:tabs>
        <w:ind w:left="-142" w:firstLine="142"/>
        <w:rPr>
          <w:sz w:val="22"/>
        </w:rPr>
      </w:pPr>
    </w:p>
    <w:p w14:paraId="478C0252" w14:textId="77777777" w:rsidR="00490259" w:rsidRPr="00E66F78" w:rsidRDefault="00490259" w:rsidP="00490259">
      <w:pPr>
        <w:tabs>
          <w:tab w:val="left" w:pos="851"/>
        </w:tabs>
        <w:ind w:left="-142" w:firstLine="142"/>
        <w:rPr>
          <w:sz w:val="22"/>
        </w:rPr>
      </w:pPr>
    </w:p>
    <w:p w14:paraId="6141E50B" w14:textId="77777777" w:rsidR="00490259" w:rsidRPr="00E66F78" w:rsidRDefault="00490259" w:rsidP="00490259">
      <w:pPr>
        <w:tabs>
          <w:tab w:val="left" w:pos="851"/>
        </w:tabs>
        <w:ind w:left="-142" w:firstLine="142"/>
        <w:rPr>
          <w:sz w:val="22"/>
        </w:rPr>
      </w:pPr>
    </w:p>
    <w:p w14:paraId="37FCCE5C" w14:textId="77777777" w:rsidR="00490259" w:rsidRPr="00E66F78" w:rsidRDefault="00490259" w:rsidP="00490259">
      <w:pPr>
        <w:tabs>
          <w:tab w:val="left" w:pos="851"/>
        </w:tabs>
        <w:ind w:left="-142" w:firstLine="142"/>
        <w:rPr>
          <w:sz w:val="22"/>
        </w:rPr>
      </w:pPr>
    </w:p>
    <w:p w14:paraId="78856075" w14:textId="77777777" w:rsidR="00490259" w:rsidRPr="00E66F78" w:rsidRDefault="00490259" w:rsidP="00490259">
      <w:pPr>
        <w:tabs>
          <w:tab w:val="left" w:pos="851"/>
        </w:tabs>
        <w:ind w:left="-142" w:firstLine="142"/>
        <w:rPr>
          <w:sz w:val="22"/>
        </w:rPr>
      </w:pPr>
    </w:p>
    <w:p w14:paraId="2FD25BD2" w14:textId="77777777" w:rsidR="00490259" w:rsidRPr="00E66F78" w:rsidRDefault="00490259" w:rsidP="00490259">
      <w:pPr>
        <w:tabs>
          <w:tab w:val="left" w:pos="851"/>
        </w:tabs>
        <w:ind w:left="-142" w:firstLine="142"/>
        <w:rPr>
          <w:sz w:val="22"/>
        </w:rPr>
      </w:pPr>
    </w:p>
    <w:p w14:paraId="34194FBF" w14:textId="77777777" w:rsidR="00490259" w:rsidRPr="00E66F78" w:rsidRDefault="00490259" w:rsidP="00490259">
      <w:pPr>
        <w:tabs>
          <w:tab w:val="left" w:pos="851"/>
        </w:tabs>
        <w:ind w:left="-142" w:firstLine="142"/>
        <w:rPr>
          <w:sz w:val="22"/>
        </w:rPr>
      </w:pPr>
    </w:p>
    <w:p w14:paraId="4A151EAA" w14:textId="77777777" w:rsidR="00490259" w:rsidRPr="00E66F78" w:rsidRDefault="00490259" w:rsidP="00490259">
      <w:pPr>
        <w:tabs>
          <w:tab w:val="left" w:pos="851"/>
        </w:tabs>
        <w:ind w:left="-142" w:firstLine="142"/>
        <w:rPr>
          <w:sz w:val="22"/>
        </w:rPr>
      </w:pPr>
    </w:p>
    <w:p w14:paraId="27463627" w14:textId="77777777" w:rsidR="00490259" w:rsidRPr="00E66F78" w:rsidRDefault="00490259" w:rsidP="00490259">
      <w:pPr>
        <w:tabs>
          <w:tab w:val="left" w:pos="851"/>
        </w:tabs>
        <w:ind w:left="-142" w:firstLine="142"/>
        <w:rPr>
          <w:sz w:val="22"/>
        </w:rPr>
      </w:pPr>
    </w:p>
    <w:p w14:paraId="4B983A34" w14:textId="77777777" w:rsidR="00490259" w:rsidRPr="00E66F78" w:rsidRDefault="00490259" w:rsidP="00490259">
      <w:pPr>
        <w:tabs>
          <w:tab w:val="left" w:pos="851"/>
        </w:tabs>
        <w:ind w:left="-142" w:firstLine="142"/>
        <w:rPr>
          <w:sz w:val="22"/>
        </w:rPr>
      </w:pPr>
    </w:p>
    <w:p w14:paraId="29FDB409" w14:textId="77777777" w:rsidR="00490259" w:rsidRPr="00E66F78" w:rsidRDefault="00490259" w:rsidP="00490259">
      <w:pPr>
        <w:tabs>
          <w:tab w:val="left" w:pos="851"/>
        </w:tabs>
        <w:ind w:left="-142" w:firstLine="142"/>
        <w:rPr>
          <w:sz w:val="22"/>
        </w:rPr>
      </w:pPr>
    </w:p>
    <w:p w14:paraId="04F07A44" w14:textId="77777777" w:rsidR="00490259" w:rsidRPr="00E66F78" w:rsidRDefault="00490259" w:rsidP="00490259">
      <w:pPr>
        <w:tabs>
          <w:tab w:val="left" w:pos="851"/>
        </w:tabs>
        <w:ind w:left="-142" w:firstLine="142"/>
        <w:rPr>
          <w:sz w:val="22"/>
        </w:rPr>
      </w:pPr>
    </w:p>
    <w:p w14:paraId="188F30A3" w14:textId="77777777" w:rsidR="00490259" w:rsidRPr="00E66F78" w:rsidRDefault="00490259" w:rsidP="00490259">
      <w:pPr>
        <w:tabs>
          <w:tab w:val="left" w:pos="851"/>
        </w:tabs>
        <w:ind w:left="-142" w:firstLine="142"/>
        <w:rPr>
          <w:sz w:val="22"/>
        </w:rPr>
      </w:pPr>
    </w:p>
    <w:p w14:paraId="48499DF4" w14:textId="77777777" w:rsidR="00490259" w:rsidRPr="008057B2" w:rsidRDefault="00490259" w:rsidP="008057B2">
      <w:pPr>
        <w:jc w:val="both"/>
        <w:rPr>
          <w:rFonts w:eastAsiaTheme="majorEastAsia"/>
          <w:b/>
          <w:bCs/>
          <w:color w:val="2F5496" w:themeColor="accent1" w:themeShade="BF"/>
          <w:spacing w:val="20"/>
          <w:sz w:val="28"/>
          <w:szCs w:val="28"/>
        </w:rPr>
      </w:pPr>
      <w:bookmarkStart w:id="158" w:name="_Hlk83030833"/>
      <w:r w:rsidRPr="008057B2">
        <w:rPr>
          <w:rFonts w:eastAsiaTheme="majorEastAsia"/>
          <w:b/>
          <w:bCs/>
          <w:color w:val="2F5496" w:themeColor="accent1" w:themeShade="BF"/>
          <w:spacing w:val="20"/>
          <w:sz w:val="28"/>
          <w:szCs w:val="28"/>
        </w:rPr>
        <w:lastRenderedPageBreak/>
        <w:t xml:space="preserve">Załącznik nr </w:t>
      </w:r>
      <w:r w:rsidR="00815ABD">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4B3D7115" w14:textId="77777777" w:rsidR="00490259" w:rsidRPr="009C6458" w:rsidRDefault="00490259" w:rsidP="00490259">
      <w:pPr>
        <w:keepNext/>
        <w:tabs>
          <w:tab w:val="left" w:pos="720"/>
        </w:tabs>
        <w:snapToGrid w:val="0"/>
        <w:jc w:val="right"/>
        <w:outlineLvl w:val="1"/>
        <w:rPr>
          <w:b/>
          <w:bCs/>
          <w:sz w:val="24"/>
          <w:szCs w:val="28"/>
        </w:rPr>
      </w:pPr>
    </w:p>
    <w:p w14:paraId="0F280B7F" w14:textId="77777777" w:rsidR="00490259" w:rsidRDefault="00490259" w:rsidP="00490259">
      <w:pPr>
        <w:keepNext/>
        <w:tabs>
          <w:tab w:val="left" w:pos="720"/>
        </w:tabs>
        <w:snapToGrid w:val="0"/>
        <w:jc w:val="right"/>
        <w:outlineLvl w:val="1"/>
        <w:rPr>
          <w:b/>
          <w:bCs/>
          <w:i/>
          <w:sz w:val="22"/>
          <w:szCs w:val="22"/>
        </w:rPr>
      </w:pPr>
    </w:p>
    <w:p w14:paraId="0E4DCAF3"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96F8E83" w14:textId="77777777" w:rsidR="00490259" w:rsidRDefault="00490259" w:rsidP="00490259">
      <w:pPr>
        <w:keepNext/>
        <w:tabs>
          <w:tab w:val="left" w:pos="720"/>
        </w:tabs>
        <w:snapToGrid w:val="0"/>
        <w:jc w:val="right"/>
        <w:outlineLvl w:val="1"/>
        <w:rPr>
          <w:b/>
          <w:bCs/>
          <w:i/>
          <w:sz w:val="22"/>
          <w:szCs w:val="22"/>
        </w:rPr>
      </w:pPr>
    </w:p>
    <w:p w14:paraId="27BB274F" w14:textId="77777777" w:rsidR="00490259" w:rsidRDefault="00490259" w:rsidP="00490259">
      <w:pPr>
        <w:rPr>
          <w:rFonts w:ascii="Arial" w:hAnsi="Arial"/>
          <w:sz w:val="16"/>
        </w:rPr>
      </w:pPr>
    </w:p>
    <w:p w14:paraId="51DFD4DE"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2F63A51" w14:textId="4B2BF390" w:rsidR="0080151F" w:rsidRPr="0080151F" w:rsidRDefault="0080151F" w:rsidP="000570EF">
      <w:pPr>
        <w:widowControl w:val="0"/>
        <w:numPr>
          <w:ilvl w:val="7"/>
          <w:numId w:val="40"/>
        </w:numPr>
        <w:adjustRightInd w:val="0"/>
        <w:ind w:left="284" w:hanging="284"/>
        <w:contextualSpacing/>
        <w:jc w:val="both"/>
        <w:textAlignment w:val="baseline"/>
        <w:rPr>
          <w:sz w:val="22"/>
          <w:szCs w:val="22"/>
          <w:lang w:eastAsia="zh-CN"/>
        </w:rPr>
      </w:pPr>
      <w:bookmarkStart w:id="15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B27FDF6" w14:textId="702BC4E2" w:rsidR="0080151F" w:rsidRPr="0080151F" w:rsidRDefault="0080151F" w:rsidP="000570EF">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8467341" w14:textId="3EB4D2D8" w:rsidR="0080151F" w:rsidRPr="0080151F" w:rsidRDefault="0080151F" w:rsidP="000570EF">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360BEB" w:rsidRPr="00360BEB">
        <w:rPr>
          <w:sz w:val="22"/>
          <w:szCs w:val="22"/>
          <w:lang w:eastAsia="zh-CN"/>
        </w:rPr>
        <w:t xml:space="preserve">(Dz. U. z 2023 r. poz. 120, 295 z </w:t>
      </w:r>
      <w:proofErr w:type="spellStart"/>
      <w:r w:rsidR="00360BEB" w:rsidRPr="00360BEB">
        <w:rPr>
          <w:sz w:val="22"/>
          <w:szCs w:val="22"/>
          <w:lang w:eastAsia="zh-CN"/>
        </w:rPr>
        <w:t>późn</w:t>
      </w:r>
      <w:proofErr w:type="spellEnd"/>
      <w:r w:rsidR="00360BEB" w:rsidRPr="00360BEB">
        <w:rPr>
          <w:sz w:val="22"/>
          <w:szCs w:val="22"/>
          <w:lang w:eastAsia="zh-CN"/>
        </w:rPr>
        <w:t xml:space="preserve">. zm.) </w:t>
      </w:r>
      <w:r w:rsidRPr="0080151F">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59"/>
    <w:p w14:paraId="61C03085" w14:textId="77777777" w:rsidR="00490259" w:rsidRPr="0080151F" w:rsidRDefault="00490259" w:rsidP="000570EF">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5124917" w14:textId="77777777" w:rsidR="00490259" w:rsidRPr="0080151F" w:rsidRDefault="00490259" w:rsidP="000570EF">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98ACAFA" w14:textId="77777777" w:rsidR="00490259" w:rsidRPr="0080151F" w:rsidRDefault="00490259" w:rsidP="000570EF">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C99A791" w14:textId="77777777" w:rsidR="00490259" w:rsidRPr="0080151F" w:rsidRDefault="00490259" w:rsidP="000570EF">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DBE6235" w14:textId="77777777" w:rsidR="00490259" w:rsidRPr="0080151F" w:rsidRDefault="00490259" w:rsidP="000570EF">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6BCA60E5" w14:textId="77777777" w:rsidR="00490259" w:rsidRPr="0080151F" w:rsidRDefault="00490259" w:rsidP="000570EF">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DF422A2" w14:textId="77777777" w:rsidR="00490259" w:rsidRDefault="00490259" w:rsidP="00490259">
      <w:pPr>
        <w:rPr>
          <w:rFonts w:ascii="Arial" w:hAnsi="Arial"/>
          <w:sz w:val="16"/>
        </w:rPr>
      </w:pPr>
    </w:p>
    <w:p w14:paraId="29E17AFE" w14:textId="77777777" w:rsidR="0080151F" w:rsidRDefault="0080151F" w:rsidP="00490259">
      <w:pPr>
        <w:jc w:val="both"/>
        <w:rPr>
          <w:i/>
          <w:iCs/>
          <w:sz w:val="22"/>
          <w:szCs w:val="22"/>
        </w:rPr>
      </w:pPr>
    </w:p>
    <w:p w14:paraId="4A38297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679B3668" w14:textId="77777777" w:rsidR="00890AB1" w:rsidRDefault="00FE6881">
      <w:pPr>
        <w:spacing w:after="160" w:line="259" w:lineRule="auto"/>
        <w:rPr>
          <w:i/>
          <w:iCs/>
        </w:rPr>
        <w:sectPr w:rsidR="00890AB1">
          <w:footerReference w:type="default" r:id="rId15"/>
          <w:pgSz w:w="11906" w:h="16838"/>
          <w:pgMar w:top="1417" w:right="1417" w:bottom="1417" w:left="1417" w:header="708" w:footer="708" w:gutter="0"/>
          <w:cols w:space="708"/>
          <w:docGrid w:linePitch="360"/>
        </w:sectPr>
      </w:pPr>
      <w:r>
        <w:rPr>
          <w:i/>
          <w:iCs/>
        </w:rPr>
        <w:br w:type="page"/>
      </w:r>
    </w:p>
    <w:p w14:paraId="6AEA0DAD" w14:textId="2C58A84A" w:rsidR="00A95C13" w:rsidRPr="009A6192" w:rsidRDefault="00490259" w:rsidP="009A6192">
      <w:pPr>
        <w:jc w:val="both"/>
        <w:rPr>
          <w:rFonts w:eastAsiaTheme="majorEastAsia"/>
          <w:b/>
          <w:bCs/>
          <w:color w:val="2F5496" w:themeColor="accent1" w:themeShade="BF"/>
          <w:spacing w:val="20"/>
          <w:sz w:val="28"/>
          <w:szCs w:val="28"/>
        </w:rPr>
      </w:pPr>
      <w:r w:rsidRPr="001D1C76">
        <w:rPr>
          <w:rFonts w:eastAsiaTheme="majorEastAsia"/>
          <w:b/>
          <w:bCs/>
          <w:color w:val="2F5496" w:themeColor="accent1" w:themeShade="BF"/>
          <w:spacing w:val="20"/>
          <w:sz w:val="28"/>
          <w:szCs w:val="28"/>
        </w:rPr>
        <w:lastRenderedPageBreak/>
        <w:t>Załącznik nr 5 do SWZ – Istotne postanowienia umowy</w:t>
      </w:r>
      <w:bookmarkStart w:id="160" w:name="_Hlk67825298"/>
    </w:p>
    <w:p w14:paraId="301B927F" w14:textId="77777777" w:rsidR="000C23F8" w:rsidRPr="007F67B0" w:rsidRDefault="000C23F8" w:rsidP="000C23F8">
      <w:pPr>
        <w:spacing w:before="120"/>
        <w:jc w:val="center"/>
        <w:rPr>
          <w:b/>
          <w:bCs/>
          <w:sz w:val="32"/>
          <w:szCs w:val="32"/>
        </w:rPr>
      </w:pPr>
      <w:r w:rsidRPr="007F67B0">
        <w:rPr>
          <w:b/>
          <w:bCs/>
          <w:sz w:val="32"/>
          <w:szCs w:val="32"/>
        </w:rPr>
        <w:t>Istotne postanowienia umowy</w:t>
      </w:r>
    </w:p>
    <w:p w14:paraId="2CCFD44D" w14:textId="77777777" w:rsidR="000C23F8" w:rsidRPr="00857E86" w:rsidRDefault="000C23F8" w:rsidP="000C23F8">
      <w:pPr>
        <w:pStyle w:val="Zwykytekst"/>
        <w:jc w:val="both"/>
        <w:rPr>
          <w:rFonts w:ascii="Times New Roman" w:hAnsi="Times New Roman" w:cs="Times New Roman"/>
          <w:sz w:val="14"/>
          <w:szCs w:val="14"/>
        </w:rPr>
      </w:pPr>
    </w:p>
    <w:bookmarkEnd w:id="158"/>
    <w:bookmarkEnd w:id="160"/>
    <w:p w14:paraId="58E7B0B6" w14:textId="11919E8C" w:rsidR="003C37C7" w:rsidRPr="009A6192" w:rsidRDefault="003C37C7" w:rsidP="009A6192">
      <w:pPr>
        <w:jc w:val="center"/>
        <w:rPr>
          <w:b/>
          <w:bCs/>
          <w:sz w:val="32"/>
          <w:szCs w:val="32"/>
        </w:rPr>
      </w:pPr>
      <w:r w:rsidRPr="007F67B0">
        <w:rPr>
          <w:b/>
          <w:bCs/>
          <w:sz w:val="32"/>
          <w:szCs w:val="32"/>
        </w:rPr>
        <w:t>UMOWA nr […]</w:t>
      </w:r>
    </w:p>
    <w:p w14:paraId="6F6BFADE" w14:textId="77777777" w:rsidR="00EF662E" w:rsidRPr="00A40C9B" w:rsidRDefault="00EF662E" w:rsidP="00EF662E">
      <w:pPr>
        <w:jc w:val="both"/>
        <w:rPr>
          <w:rFonts w:eastAsiaTheme="minorHAnsi"/>
          <w:sz w:val="24"/>
          <w:szCs w:val="24"/>
          <w:lang w:eastAsia="en-US"/>
        </w:rPr>
      </w:pPr>
      <w:r w:rsidRPr="00A40C9B">
        <w:rPr>
          <w:rFonts w:eastAsiaTheme="minorHAnsi"/>
          <w:color w:val="FF0000"/>
          <w:sz w:val="24"/>
          <w:szCs w:val="24"/>
          <w:lang w:eastAsia="en-US"/>
        </w:rPr>
        <w:t>Wersja elektroniczna</w:t>
      </w:r>
    </w:p>
    <w:p w14:paraId="1C84029F" w14:textId="77777777" w:rsidR="00EF662E" w:rsidRPr="007F67B0" w:rsidRDefault="00EF662E" w:rsidP="000570EF">
      <w:pPr>
        <w:numPr>
          <w:ilvl w:val="0"/>
          <w:numId w:val="54"/>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F655DDD" w14:textId="77777777" w:rsidR="00EF662E" w:rsidRPr="007F67B0" w:rsidRDefault="00EF662E" w:rsidP="000570EF">
      <w:pPr>
        <w:numPr>
          <w:ilvl w:val="0"/>
          <w:numId w:val="54"/>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3ECEA16E" w14:textId="77777777" w:rsidR="00EF662E" w:rsidRDefault="00EF662E" w:rsidP="00EF662E">
      <w:pPr>
        <w:jc w:val="both"/>
        <w:rPr>
          <w:color w:val="FF0000"/>
          <w:sz w:val="24"/>
          <w:szCs w:val="24"/>
        </w:rPr>
      </w:pPr>
      <w:r w:rsidRPr="00DB536F">
        <w:rPr>
          <w:color w:val="FF0000"/>
          <w:sz w:val="24"/>
          <w:szCs w:val="24"/>
        </w:rPr>
        <w:t>Wersja papierowa</w:t>
      </w:r>
    </w:p>
    <w:p w14:paraId="1813D101" w14:textId="77777777" w:rsidR="00EF662E" w:rsidRPr="00DB536F" w:rsidRDefault="00EF662E" w:rsidP="00EF662E">
      <w:pPr>
        <w:jc w:val="both"/>
        <w:rPr>
          <w:bCs/>
          <w:sz w:val="24"/>
          <w:szCs w:val="24"/>
        </w:rPr>
      </w:pPr>
      <w:r w:rsidRPr="00A95C13">
        <w:rPr>
          <w:sz w:val="22"/>
          <w:szCs w:val="22"/>
        </w:rPr>
        <w:t>Umowa została zawarta w dniu ……….  w ……………….</w:t>
      </w:r>
    </w:p>
    <w:p w14:paraId="4B45D73F" w14:textId="77777777" w:rsidR="00EF662E" w:rsidRPr="009A6192" w:rsidRDefault="00EF662E" w:rsidP="00EF662E">
      <w:pPr>
        <w:jc w:val="both"/>
        <w:rPr>
          <w:b/>
          <w:bCs/>
          <w:sz w:val="14"/>
          <w:szCs w:val="14"/>
        </w:rPr>
      </w:pPr>
    </w:p>
    <w:p w14:paraId="515F7B74" w14:textId="77777777" w:rsidR="00EF662E" w:rsidRPr="007F67B0" w:rsidRDefault="00EF662E" w:rsidP="00EF662E">
      <w:pPr>
        <w:jc w:val="both"/>
        <w:rPr>
          <w:b/>
          <w:bCs/>
          <w:sz w:val="22"/>
          <w:szCs w:val="22"/>
        </w:rPr>
      </w:pPr>
      <w:r w:rsidRPr="007F67B0">
        <w:rPr>
          <w:b/>
          <w:bCs/>
          <w:sz w:val="22"/>
          <w:szCs w:val="22"/>
        </w:rPr>
        <w:t>Strony Umowy:</w:t>
      </w:r>
    </w:p>
    <w:p w14:paraId="570FFCBD" w14:textId="66DFFC99" w:rsidR="00EF662E" w:rsidRPr="00F62CF0" w:rsidRDefault="00EF662E" w:rsidP="00EF662E">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 xml:space="preserve">Oddział </w:t>
      </w:r>
      <w:r w:rsidR="001E0F89">
        <w:rPr>
          <w:b/>
          <w:bCs/>
          <w:sz w:val="22"/>
          <w:szCs w:val="22"/>
        </w:rPr>
        <w:t>KWK S</w:t>
      </w:r>
      <w:r w:rsidR="007F7C7D">
        <w:rPr>
          <w:b/>
          <w:bCs/>
          <w:sz w:val="22"/>
          <w:szCs w:val="22"/>
        </w:rPr>
        <w:t>taszic - Wujek</w:t>
      </w:r>
      <w:r w:rsidRPr="007F67B0">
        <w:rPr>
          <w:b/>
          <w:bCs/>
          <w:sz w:val="22"/>
          <w:szCs w:val="22"/>
        </w:rPr>
        <w:t>,</w:t>
      </w:r>
      <w:r w:rsidRPr="007F67B0">
        <w:rPr>
          <w:sz w:val="22"/>
          <w:szCs w:val="22"/>
        </w:rPr>
        <w:t xml:space="preserve"> adres: </w:t>
      </w:r>
      <w:r w:rsidR="007F7C7D">
        <w:rPr>
          <w:sz w:val="22"/>
          <w:szCs w:val="22"/>
        </w:rPr>
        <w:t>40467 Katowice</w:t>
      </w:r>
      <w:r w:rsidRPr="007F67B0">
        <w:rPr>
          <w:sz w:val="22"/>
          <w:szCs w:val="22"/>
        </w:rPr>
        <w:t xml:space="preserve">, ul. </w:t>
      </w:r>
      <w:r w:rsidR="007F7C7D">
        <w:rPr>
          <w:sz w:val="22"/>
          <w:szCs w:val="22"/>
        </w:rPr>
        <w:t>Karolinki 1</w:t>
      </w:r>
      <w:r w:rsidRPr="007F67B0">
        <w:rPr>
          <w:sz w:val="22"/>
          <w:szCs w:val="22"/>
        </w:rPr>
        <w:t xml:space="preserve">, zarejestrowana przez Sąd Rejonowy Katowice-Wschód w Katowicach Wydział Gospodarczy pod numerem KRS 0000709363, wysokość kapitału zakładowego całkowicie wpłaconego: </w:t>
      </w:r>
      <w:r w:rsidRPr="00DA4081">
        <w:rPr>
          <w:sz w:val="22"/>
          <w:szCs w:val="22"/>
        </w:rPr>
        <w:t xml:space="preserve">3 916 718 </w:t>
      </w:r>
      <w:r w:rsidR="007F7C7D">
        <w:rPr>
          <w:sz w:val="22"/>
          <w:szCs w:val="22"/>
        </w:rPr>
        <w:t>7</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F662E" w:rsidRPr="00DE750C" w14:paraId="41446309" w14:textId="77777777" w:rsidTr="008B4FFB">
        <w:trPr>
          <w:trHeight w:val="20"/>
        </w:trPr>
        <w:tc>
          <w:tcPr>
            <w:tcW w:w="5000" w:type="pct"/>
            <w:gridSpan w:val="4"/>
            <w:shd w:val="clear" w:color="auto" w:fill="F2F2F2" w:themeFill="background1" w:themeFillShade="F2"/>
            <w:vAlign w:val="center"/>
          </w:tcPr>
          <w:p w14:paraId="1B5FB235" w14:textId="77777777" w:rsidR="00EF662E" w:rsidRPr="00DE750C" w:rsidRDefault="00EF662E" w:rsidP="008B4FFB">
            <w:pPr>
              <w:widowControl w:val="0"/>
              <w:tabs>
                <w:tab w:val="left" w:pos="284"/>
                <w:tab w:val="left" w:pos="851"/>
              </w:tabs>
              <w:ind w:left="284" w:hanging="284"/>
              <w:jc w:val="center"/>
              <w:rPr>
                <w:b/>
                <w:bCs/>
              </w:rPr>
            </w:pPr>
            <w:r w:rsidRPr="00DE750C">
              <w:rPr>
                <w:b/>
                <w:bCs/>
                <w:sz w:val="22"/>
                <w:szCs w:val="22"/>
              </w:rPr>
              <w:t>ZAMAWIAJĄCY</w:t>
            </w:r>
          </w:p>
        </w:tc>
      </w:tr>
      <w:tr w:rsidR="00EF662E" w:rsidRPr="00DE750C" w14:paraId="0A3EA8C4" w14:textId="77777777" w:rsidTr="008B4FFB">
        <w:trPr>
          <w:trHeight w:val="557"/>
        </w:trPr>
        <w:tc>
          <w:tcPr>
            <w:tcW w:w="2499" w:type="pct"/>
            <w:gridSpan w:val="2"/>
            <w:vAlign w:val="center"/>
          </w:tcPr>
          <w:p w14:paraId="77982A8E" w14:textId="77777777" w:rsidR="00EF662E" w:rsidRDefault="00EF662E" w:rsidP="008B4FFB">
            <w:pPr>
              <w:widowControl w:val="0"/>
              <w:jc w:val="center"/>
              <w:rPr>
                <w:sz w:val="18"/>
                <w:szCs w:val="18"/>
              </w:rPr>
            </w:pPr>
          </w:p>
          <w:p w14:paraId="23A58512" w14:textId="77777777" w:rsidR="00EF662E" w:rsidRDefault="00EF662E" w:rsidP="008B4FFB">
            <w:pPr>
              <w:widowControl w:val="0"/>
              <w:jc w:val="center"/>
              <w:rPr>
                <w:sz w:val="18"/>
                <w:szCs w:val="18"/>
              </w:rPr>
            </w:pPr>
          </w:p>
          <w:p w14:paraId="1FEEC434" w14:textId="77777777" w:rsidR="00EF662E" w:rsidRDefault="00EF662E" w:rsidP="008B4FFB">
            <w:pPr>
              <w:widowControl w:val="0"/>
              <w:jc w:val="center"/>
              <w:rPr>
                <w:sz w:val="18"/>
                <w:szCs w:val="18"/>
              </w:rPr>
            </w:pPr>
          </w:p>
          <w:p w14:paraId="25E9CF5E" w14:textId="77777777" w:rsidR="00EF662E" w:rsidRDefault="00EF662E" w:rsidP="008B4FFB">
            <w:pPr>
              <w:widowControl w:val="0"/>
              <w:jc w:val="center"/>
              <w:rPr>
                <w:sz w:val="18"/>
                <w:szCs w:val="18"/>
              </w:rPr>
            </w:pPr>
          </w:p>
          <w:p w14:paraId="15C4FFC6" w14:textId="77777777" w:rsidR="00EF662E" w:rsidRDefault="00EF662E" w:rsidP="008B4FFB">
            <w:pPr>
              <w:widowControl w:val="0"/>
              <w:jc w:val="center"/>
              <w:rPr>
                <w:sz w:val="18"/>
                <w:szCs w:val="18"/>
              </w:rPr>
            </w:pPr>
          </w:p>
          <w:p w14:paraId="4195125E" w14:textId="77777777" w:rsidR="00EF662E" w:rsidRPr="00DE750C" w:rsidRDefault="00EF662E" w:rsidP="008B4FFB">
            <w:pPr>
              <w:widowControl w:val="0"/>
              <w:tabs>
                <w:tab w:val="left" w:pos="284"/>
                <w:tab w:val="left" w:pos="851"/>
              </w:tabs>
              <w:ind w:left="284" w:hanging="284"/>
              <w:jc w:val="center"/>
              <w:rPr>
                <w:b/>
                <w:bCs/>
              </w:rPr>
            </w:pPr>
          </w:p>
        </w:tc>
        <w:tc>
          <w:tcPr>
            <w:tcW w:w="2501" w:type="pct"/>
            <w:gridSpan w:val="2"/>
            <w:vAlign w:val="center"/>
          </w:tcPr>
          <w:p w14:paraId="0EEE65E9" w14:textId="77777777" w:rsidR="00EF662E" w:rsidRDefault="00EF662E" w:rsidP="008B4FFB">
            <w:pPr>
              <w:widowControl w:val="0"/>
              <w:jc w:val="center"/>
              <w:rPr>
                <w:sz w:val="18"/>
                <w:szCs w:val="18"/>
              </w:rPr>
            </w:pPr>
          </w:p>
          <w:p w14:paraId="6AC8533D" w14:textId="77777777" w:rsidR="00EF662E" w:rsidRDefault="00EF662E" w:rsidP="008B4FFB">
            <w:pPr>
              <w:widowControl w:val="0"/>
              <w:jc w:val="center"/>
              <w:rPr>
                <w:sz w:val="18"/>
                <w:szCs w:val="18"/>
              </w:rPr>
            </w:pPr>
          </w:p>
          <w:p w14:paraId="222E42D3" w14:textId="77777777" w:rsidR="00EF662E" w:rsidRDefault="00EF662E" w:rsidP="008B4FFB">
            <w:pPr>
              <w:widowControl w:val="0"/>
              <w:jc w:val="center"/>
              <w:rPr>
                <w:sz w:val="18"/>
                <w:szCs w:val="18"/>
              </w:rPr>
            </w:pPr>
          </w:p>
          <w:p w14:paraId="63C64F46" w14:textId="77777777" w:rsidR="00EF662E" w:rsidRDefault="00EF662E" w:rsidP="008B4FFB">
            <w:pPr>
              <w:widowControl w:val="0"/>
              <w:jc w:val="center"/>
              <w:rPr>
                <w:sz w:val="18"/>
                <w:szCs w:val="18"/>
              </w:rPr>
            </w:pPr>
          </w:p>
          <w:p w14:paraId="49DC1A3A" w14:textId="77777777" w:rsidR="00EF662E" w:rsidRDefault="00EF662E" w:rsidP="008B4FFB">
            <w:pPr>
              <w:widowControl w:val="0"/>
              <w:jc w:val="center"/>
              <w:rPr>
                <w:sz w:val="18"/>
                <w:szCs w:val="18"/>
              </w:rPr>
            </w:pPr>
          </w:p>
          <w:p w14:paraId="1BE70F32" w14:textId="77777777" w:rsidR="00EF662E" w:rsidRPr="00DE750C" w:rsidRDefault="00EF662E" w:rsidP="008B4FFB">
            <w:pPr>
              <w:widowControl w:val="0"/>
              <w:tabs>
                <w:tab w:val="left" w:pos="284"/>
                <w:tab w:val="left" w:pos="851"/>
              </w:tabs>
              <w:ind w:left="284" w:hanging="284"/>
              <w:jc w:val="center"/>
              <w:rPr>
                <w:b/>
                <w:bCs/>
              </w:rPr>
            </w:pPr>
          </w:p>
        </w:tc>
      </w:tr>
      <w:tr w:rsidR="00EF662E" w:rsidRPr="00DE750C" w14:paraId="3C5FA4C2" w14:textId="77777777" w:rsidTr="008B4FFB">
        <w:trPr>
          <w:trHeight w:val="564"/>
        </w:trPr>
        <w:tc>
          <w:tcPr>
            <w:tcW w:w="1250" w:type="pct"/>
            <w:shd w:val="clear" w:color="auto" w:fill="F2F2F2" w:themeFill="background1" w:themeFillShade="F2"/>
            <w:vAlign w:val="center"/>
          </w:tcPr>
          <w:p w14:paraId="20DD1224" w14:textId="77777777" w:rsidR="00EF662E" w:rsidRPr="00F84F88" w:rsidRDefault="00EF662E" w:rsidP="008B4FFB">
            <w:pPr>
              <w:ind w:left="-108" w:right="-108"/>
              <w:jc w:val="center"/>
              <w:rPr>
                <w:sz w:val="18"/>
                <w:szCs w:val="18"/>
              </w:rPr>
            </w:pPr>
            <w:r w:rsidRPr="00F84F88">
              <w:rPr>
                <w:sz w:val="18"/>
                <w:szCs w:val="18"/>
              </w:rPr>
              <w:t>Sekretarz Komisji Przetargowej lub</w:t>
            </w:r>
          </w:p>
          <w:p w14:paraId="5C0DA5A0" w14:textId="77777777" w:rsidR="00EF662E" w:rsidRPr="00F84F88" w:rsidRDefault="00EF662E" w:rsidP="008B4FFB">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1297CDF5" w14:textId="77777777" w:rsidR="00EF662E" w:rsidRPr="00F84F88" w:rsidRDefault="00EF662E" w:rsidP="008B4FFB">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64C4F9E2" w14:textId="77777777" w:rsidR="00EF662E" w:rsidRPr="00F84F88" w:rsidRDefault="00EF662E" w:rsidP="008B4FFB">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73B330AF" w14:textId="77777777" w:rsidR="00EF662E" w:rsidRPr="00F84F88" w:rsidRDefault="00EF662E" w:rsidP="008B4FFB">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EF662E" w:rsidRPr="00DE750C" w14:paraId="5240ACD1" w14:textId="77777777" w:rsidTr="008B4FFB">
        <w:trPr>
          <w:trHeight w:val="564"/>
        </w:trPr>
        <w:tc>
          <w:tcPr>
            <w:tcW w:w="1250" w:type="pct"/>
            <w:vAlign w:val="center"/>
          </w:tcPr>
          <w:p w14:paraId="3C4071A1" w14:textId="77777777" w:rsidR="00EF662E" w:rsidRDefault="00EF662E" w:rsidP="008B4FFB">
            <w:pPr>
              <w:widowControl w:val="0"/>
              <w:jc w:val="center"/>
              <w:rPr>
                <w:sz w:val="18"/>
                <w:szCs w:val="18"/>
              </w:rPr>
            </w:pPr>
          </w:p>
          <w:p w14:paraId="0F540E73" w14:textId="77777777" w:rsidR="00EF662E" w:rsidRDefault="00EF662E" w:rsidP="008B4FFB">
            <w:pPr>
              <w:widowControl w:val="0"/>
              <w:jc w:val="center"/>
              <w:rPr>
                <w:sz w:val="18"/>
                <w:szCs w:val="18"/>
              </w:rPr>
            </w:pPr>
          </w:p>
          <w:p w14:paraId="26BB06E7" w14:textId="77777777" w:rsidR="00EF662E" w:rsidRDefault="00EF662E" w:rsidP="008B4FFB">
            <w:pPr>
              <w:widowControl w:val="0"/>
              <w:jc w:val="center"/>
              <w:rPr>
                <w:sz w:val="18"/>
                <w:szCs w:val="18"/>
              </w:rPr>
            </w:pPr>
          </w:p>
          <w:p w14:paraId="70049D70" w14:textId="77777777" w:rsidR="00EF662E" w:rsidRDefault="00EF662E" w:rsidP="008B4FFB">
            <w:pPr>
              <w:widowControl w:val="0"/>
              <w:jc w:val="center"/>
              <w:rPr>
                <w:sz w:val="18"/>
                <w:szCs w:val="18"/>
              </w:rPr>
            </w:pPr>
          </w:p>
          <w:p w14:paraId="7C18C380" w14:textId="77777777" w:rsidR="00EF662E" w:rsidRDefault="00EF662E" w:rsidP="008B4FFB">
            <w:pPr>
              <w:widowControl w:val="0"/>
              <w:jc w:val="center"/>
              <w:rPr>
                <w:sz w:val="18"/>
                <w:szCs w:val="18"/>
              </w:rPr>
            </w:pPr>
          </w:p>
          <w:p w14:paraId="5D110267" w14:textId="77777777" w:rsidR="00EF662E" w:rsidRPr="00DE750C" w:rsidRDefault="00EF662E" w:rsidP="008B4FFB">
            <w:pPr>
              <w:ind w:left="22"/>
              <w:jc w:val="center"/>
              <w:rPr>
                <w:sz w:val="18"/>
                <w:szCs w:val="18"/>
              </w:rPr>
            </w:pPr>
          </w:p>
        </w:tc>
        <w:tc>
          <w:tcPr>
            <w:tcW w:w="1250" w:type="pct"/>
            <w:vAlign w:val="center"/>
          </w:tcPr>
          <w:p w14:paraId="709621D3" w14:textId="77777777" w:rsidR="00EF662E" w:rsidRDefault="00EF662E" w:rsidP="008B4FFB">
            <w:pPr>
              <w:widowControl w:val="0"/>
              <w:jc w:val="center"/>
              <w:rPr>
                <w:sz w:val="18"/>
                <w:szCs w:val="18"/>
              </w:rPr>
            </w:pPr>
          </w:p>
          <w:p w14:paraId="4A9C97E2" w14:textId="77777777" w:rsidR="00EF662E" w:rsidRDefault="00EF662E" w:rsidP="008B4FFB">
            <w:pPr>
              <w:widowControl w:val="0"/>
              <w:jc w:val="center"/>
              <w:rPr>
                <w:sz w:val="18"/>
                <w:szCs w:val="18"/>
              </w:rPr>
            </w:pPr>
          </w:p>
          <w:p w14:paraId="747B993B" w14:textId="77777777" w:rsidR="00EF662E" w:rsidRDefault="00EF662E" w:rsidP="008B4FFB">
            <w:pPr>
              <w:widowControl w:val="0"/>
              <w:jc w:val="center"/>
              <w:rPr>
                <w:sz w:val="18"/>
                <w:szCs w:val="18"/>
              </w:rPr>
            </w:pPr>
          </w:p>
          <w:p w14:paraId="44B26E5C" w14:textId="77777777" w:rsidR="00EF662E" w:rsidRDefault="00EF662E" w:rsidP="008B4FFB">
            <w:pPr>
              <w:widowControl w:val="0"/>
              <w:jc w:val="center"/>
              <w:rPr>
                <w:sz w:val="18"/>
                <w:szCs w:val="18"/>
              </w:rPr>
            </w:pPr>
          </w:p>
          <w:p w14:paraId="0C409811" w14:textId="77777777" w:rsidR="00EF662E" w:rsidRDefault="00EF662E" w:rsidP="008B4FFB">
            <w:pPr>
              <w:widowControl w:val="0"/>
              <w:jc w:val="center"/>
              <w:rPr>
                <w:sz w:val="18"/>
                <w:szCs w:val="18"/>
              </w:rPr>
            </w:pPr>
          </w:p>
          <w:p w14:paraId="25167315" w14:textId="77777777" w:rsidR="00EF662E" w:rsidRPr="00DE750C" w:rsidRDefault="00EF662E" w:rsidP="008B4FFB">
            <w:pPr>
              <w:widowControl w:val="0"/>
              <w:ind w:left="34" w:hanging="34"/>
              <w:jc w:val="center"/>
              <w:rPr>
                <w:sz w:val="18"/>
                <w:szCs w:val="18"/>
              </w:rPr>
            </w:pPr>
          </w:p>
        </w:tc>
        <w:tc>
          <w:tcPr>
            <w:tcW w:w="1250" w:type="pct"/>
            <w:vAlign w:val="center"/>
          </w:tcPr>
          <w:p w14:paraId="6949BB3A" w14:textId="77777777" w:rsidR="00EF662E" w:rsidRDefault="00EF662E" w:rsidP="008B4FFB">
            <w:pPr>
              <w:widowControl w:val="0"/>
              <w:jc w:val="center"/>
              <w:rPr>
                <w:sz w:val="18"/>
                <w:szCs w:val="18"/>
              </w:rPr>
            </w:pPr>
          </w:p>
          <w:p w14:paraId="4CA08EAA" w14:textId="77777777" w:rsidR="00EF662E" w:rsidRDefault="00EF662E" w:rsidP="008B4FFB">
            <w:pPr>
              <w:widowControl w:val="0"/>
              <w:jc w:val="center"/>
              <w:rPr>
                <w:sz w:val="18"/>
                <w:szCs w:val="18"/>
              </w:rPr>
            </w:pPr>
          </w:p>
          <w:p w14:paraId="468DED7E" w14:textId="77777777" w:rsidR="00EF662E" w:rsidRDefault="00EF662E" w:rsidP="008B4FFB">
            <w:pPr>
              <w:widowControl w:val="0"/>
              <w:jc w:val="center"/>
              <w:rPr>
                <w:sz w:val="18"/>
                <w:szCs w:val="18"/>
              </w:rPr>
            </w:pPr>
          </w:p>
          <w:p w14:paraId="4DDCDD87" w14:textId="77777777" w:rsidR="00EF662E" w:rsidRDefault="00EF662E" w:rsidP="008B4FFB">
            <w:pPr>
              <w:widowControl w:val="0"/>
              <w:jc w:val="center"/>
              <w:rPr>
                <w:sz w:val="18"/>
                <w:szCs w:val="18"/>
              </w:rPr>
            </w:pPr>
          </w:p>
          <w:p w14:paraId="2D2B6D52" w14:textId="77777777" w:rsidR="00EF662E" w:rsidRDefault="00EF662E" w:rsidP="008B4FFB">
            <w:pPr>
              <w:widowControl w:val="0"/>
              <w:jc w:val="center"/>
              <w:rPr>
                <w:sz w:val="18"/>
                <w:szCs w:val="18"/>
              </w:rPr>
            </w:pPr>
          </w:p>
          <w:p w14:paraId="760D9E21" w14:textId="77777777" w:rsidR="00EF662E" w:rsidRPr="00DE750C" w:rsidRDefault="00EF662E" w:rsidP="008B4FFB">
            <w:pPr>
              <w:widowControl w:val="0"/>
              <w:jc w:val="center"/>
              <w:rPr>
                <w:sz w:val="18"/>
                <w:szCs w:val="18"/>
              </w:rPr>
            </w:pPr>
          </w:p>
        </w:tc>
        <w:tc>
          <w:tcPr>
            <w:tcW w:w="1250" w:type="pct"/>
            <w:vAlign w:val="center"/>
          </w:tcPr>
          <w:p w14:paraId="037852CD" w14:textId="77777777" w:rsidR="00EF662E" w:rsidRDefault="00EF662E" w:rsidP="008B4FFB">
            <w:pPr>
              <w:widowControl w:val="0"/>
              <w:jc w:val="center"/>
              <w:rPr>
                <w:sz w:val="18"/>
                <w:szCs w:val="18"/>
              </w:rPr>
            </w:pPr>
          </w:p>
          <w:p w14:paraId="3A0D2ADC" w14:textId="77777777" w:rsidR="00EF662E" w:rsidRDefault="00EF662E" w:rsidP="008B4FFB">
            <w:pPr>
              <w:widowControl w:val="0"/>
              <w:jc w:val="center"/>
              <w:rPr>
                <w:sz w:val="18"/>
                <w:szCs w:val="18"/>
              </w:rPr>
            </w:pPr>
          </w:p>
          <w:p w14:paraId="26321017" w14:textId="77777777" w:rsidR="00EF662E" w:rsidRDefault="00EF662E" w:rsidP="008B4FFB">
            <w:pPr>
              <w:widowControl w:val="0"/>
              <w:jc w:val="center"/>
              <w:rPr>
                <w:sz w:val="18"/>
                <w:szCs w:val="18"/>
              </w:rPr>
            </w:pPr>
          </w:p>
          <w:p w14:paraId="69A017D9" w14:textId="77777777" w:rsidR="00EF662E" w:rsidRDefault="00EF662E" w:rsidP="008B4FFB">
            <w:pPr>
              <w:widowControl w:val="0"/>
              <w:jc w:val="center"/>
              <w:rPr>
                <w:sz w:val="18"/>
                <w:szCs w:val="18"/>
              </w:rPr>
            </w:pPr>
          </w:p>
          <w:p w14:paraId="3DBFC356" w14:textId="77777777" w:rsidR="00EF662E" w:rsidRDefault="00EF662E" w:rsidP="008B4FFB">
            <w:pPr>
              <w:widowControl w:val="0"/>
              <w:jc w:val="center"/>
              <w:rPr>
                <w:sz w:val="18"/>
                <w:szCs w:val="18"/>
              </w:rPr>
            </w:pPr>
          </w:p>
          <w:p w14:paraId="00B59C7A" w14:textId="77777777" w:rsidR="00EF662E" w:rsidRDefault="00EF662E" w:rsidP="008B4FFB">
            <w:pPr>
              <w:widowControl w:val="0"/>
              <w:jc w:val="center"/>
              <w:rPr>
                <w:sz w:val="18"/>
                <w:szCs w:val="18"/>
              </w:rPr>
            </w:pPr>
          </w:p>
        </w:tc>
      </w:tr>
    </w:tbl>
    <w:p w14:paraId="1632A61F" w14:textId="77777777" w:rsidR="00EF662E" w:rsidRPr="00B345A1" w:rsidRDefault="00EF662E" w:rsidP="00EF662E">
      <w:pPr>
        <w:jc w:val="both"/>
        <w:rPr>
          <w:sz w:val="4"/>
          <w:szCs w:val="4"/>
        </w:rPr>
      </w:pPr>
    </w:p>
    <w:p w14:paraId="301BAA2F" w14:textId="77777777" w:rsidR="00EF662E" w:rsidRPr="0041131A" w:rsidRDefault="00EF662E" w:rsidP="00EF662E">
      <w:pPr>
        <w:jc w:val="both"/>
        <w:rPr>
          <w:sz w:val="22"/>
          <w:szCs w:val="22"/>
        </w:rPr>
      </w:pPr>
      <w:r w:rsidRPr="0041131A">
        <w:rPr>
          <w:sz w:val="22"/>
          <w:szCs w:val="22"/>
        </w:rPr>
        <w:t>i</w:t>
      </w:r>
    </w:p>
    <w:p w14:paraId="305CAC62" w14:textId="77777777" w:rsidR="00EF662E" w:rsidRPr="0041131A" w:rsidRDefault="00EF662E" w:rsidP="00EF662E">
      <w:pPr>
        <w:rPr>
          <w:i/>
          <w:color w:val="FF0000"/>
          <w:sz w:val="22"/>
          <w:szCs w:val="22"/>
        </w:rPr>
      </w:pPr>
      <w:r w:rsidRPr="0041131A">
        <w:rPr>
          <w:i/>
          <w:color w:val="FF0000"/>
          <w:sz w:val="22"/>
          <w:szCs w:val="22"/>
        </w:rPr>
        <w:t>(w przypadku działalności gospodarczej prowadzonej osobiście)</w:t>
      </w:r>
    </w:p>
    <w:p w14:paraId="6E4E073D" w14:textId="77777777" w:rsidR="00EF662E" w:rsidRPr="0041131A" w:rsidRDefault="00EF662E" w:rsidP="00EF662E">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42788E9E" w14:textId="77777777" w:rsidR="00EF662E" w:rsidRPr="0041131A" w:rsidRDefault="00EF662E" w:rsidP="00EF662E">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26042D20" w14:textId="77777777" w:rsidR="00EF662E" w:rsidRPr="0041131A" w:rsidRDefault="00EF662E" w:rsidP="00EF662E">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0C783B98" w14:textId="57EBE0B3" w:rsidR="00EF662E" w:rsidRPr="009A6192" w:rsidRDefault="00EF662E" w:rsidP="009A6192">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7B92E0C6" w14:textId="77777777" w:rsidR="00EF662E" w:rsidRPr="0041131A" w:rsidRDefault="00EF662E" w:rsidP="00EF662E">
      <w:pPr>
        <w:rPr>
          <w:color w:val="FF0000"/>
          <w:sz w:val="22"/>
          <w:szCs w:val="22"/>
        </w:rPr>
      </w:pPr>
      <w:r w:rsidRPr="0041131A">
        <w:rPr>
          <w:i/>
          <w:color w:val="FF0000"/>
          <w:sz w:val="22"/>
          <w:szCs w:val="22"/>
        </w:rPr>
        <w:t>(w przypadku spółki cywilnej)</w:t>
      </w:r>
    </w:p>
    <w:p w14:paraId="4CC612BA"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65C93AB7"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380E0400" w14:textId="1788031B" w:rsidR="00EF662E" w:rsidRPr="009A6192" w:rsidRDefault="00EF662E" w:rsidP="009A6192">
      <w:pPr>
        <w:jc w:val="both"/>
        <w:rPr>
          <w:sz w:val="22"/>
          <w:szCs w:val="22"/>
        </w:rPr>
      </w:pPr>
      <w:r w:rsidRPr="0041131A">
        <w:rPr>
          <w:b/>
          <w:sz w:val="22"/>
          <w:szCs w:val="22"/>
        </w:rPr>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0CBC3D35" w14:textId="77777777" w:rsidR="00EF662E" w:rsidRPr="0041131A" w:rsidRDefault="00EF662E" w:rsidP="00EF662E">
      <w:pPr>
        <w:rPr>
          <w:color w:val="FF0000"/>
          <w:sz w:val="22"/>
          <w:szCs w:val="22"/>
        </w:rPr>
      </w:pPr>
      <w:r w:rsidRPr="0041131A">
        <w:rPr>
          <w:i/>
          <w:color w:val="FF0000"/>
          <w:sz w:val="22"/>
          <w:szCs w:val="22"/>
        </w:rPr>
        <w:lastRenderedPageBreak/>
        <w:t>(w przypadku Konsorcjum)</w:t>
      </w:r>
    </w:p>
    <w:p w14:paraId="2C84DF7D" w14:textId="77777777" w:rsidR="00EF662E" w:rsidRPr="0041131A" w:rsidRDefault="00EF662E" w:rsidP="00EF662E">
      <w:pPr>
        <w:rPr>
          <w:sz w:val="22"/>
          <w:szCs w:val="22"/>
        </w:rPr>
      </w:pPr>
      <w:r w:rsidRPr="0041131A">
        <w:rPr>
          <w:sz w:val="22"/>
          <w:szCs w:val="22"/>
        </w:rPr>
        <w:t>Konsorcjum firm:</w:t>
      </w:r>
    </w:p>
    <w:p w14:paraId="007E91F6" w14:textId="77777777" w:rsidR="00EF662E" w:rsidRPr="0041131A" w:rsidRDefault="00EF662E" w:rsidP="000570EF">
      <w:pPr>
        <w:numPr>
          <w:ilvl w:val="1"/>
          <w:numId w:val="53"/>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12B22BCA" w14:textId="77777777" w:rsidR="00EF662E" w:rsidRPr="0041131A" w:rsidRDefault="00EF662E" w:rsidP="000570EF">
      <w:pPr>
        <w:numPr>
          <w:ilvl w:val="1"/>
          <w:numId w:val="53"/>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5846984F" w14:textId="51945B72" w:rsidR="00EF662E" w:rsidRDefault="00EF662E" w:rsidP="00EF662E">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p>
    <w:p w14:paraId="3393F1D0" w14:textId="77777777" w:rsidR="00855895" w:rsidRDefault="00855895" w:rsidP="00855895">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5895" w:rsidRPr="00B65952" w14:paraId="5761615D" w14:textId="77777777" w:rsidTr="008B4FFB">
        <w:trPr>
          <w:trHeight w:val="20"/>
          <w:tblHeader/>
        </w:trPr>
        <w:tc>
          <w:tcPr>
            <w:tcW w:w="5000" w:type="pct"/>
            <w:shd w:val="clear" w:color="auto" w:fill="auto"/>
            <w:vAlign w:val="center"/>
          </w:tcPr>
          <w:p w14:paraId="30F58E50" w14:textId="57CC7EF0" w:rsidR="00855895" w:rsidRPr="00E74C24" w:rsidRDefault="00855895" w:rsidP="00855895">
            <w:pPr>
              <w:widowControl w:val="0"/>
              <w:tabs>
                <w:tab w:val="left" w:pos="851"/>
              </w:tabs>
              <w:ind w:left="26" w:hanging="26"/>
              <w:jc w:val="center"/>
              <w:rPr>
                <w:color w:val="000000" w:themeColor="text1"/>
              </w:rPr>
            </w:pPr>
            <w:bookmarkStart w:id="161" w:name="_Hlk163038647"/>
            <w:r w:rsidRPr="00E74C2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855895" w:rsidRPr="00F9365E" w14:paraId="4BB6E615" w14:textId="77777777" w:rsidTr="008B4FFB">
        <w:trPr>
          <w:trHeight w:val="20"/>
          <w:tblHeader/>
        </w:trPr>
        <w:tc>
          <w:tcPr>
            <w:tcW w:w="5000" w:type="pct"/>
            <w:shd w:val="clear" w:color="auto" w:fill="D0CECE" w:themeFill="background2" w:themeFillShade="E6"/>
            <w:vAlign w:val="center"/>
          </w:tcPr>
          <w:p w14:paraId="4DE0FF81" w14:textId="77777777" w:rsidR="00855895" w:rsidRPr="00E74C24" w:rsidRDefault="00855895" w:rsidP="008B4FFB">
            <w:pPr>
              <w:widowControl w:val="0"/>
              <w:tabs>
                <w:tab w:val="left" w:pos="284"/>
                <w:tab w:val="left" w:pos="851"/>
              </w:tabs>
              <w:ind w:left="284" w:hanging="284"/>
              <w:jc w:val="center"/>
              <w:rPr>
                <w:b/>
                <w:bCs/>
                <w:color w:val="000000" w:themeColor="text1"/>
              </w:rPr>
            </w:pPr>
            <w:r w:rsidRPr="00E74C24">
              <w:rPr>
                <w:b/>
                <w:bCs/>
                <w:color w:val="000000" w:themeColor="text1"/>
                <w:sz w:val="22"/>
                <w:szCs w:val="22"/>
                <w:shd w:val="clear" w:color="auto" w:fill="F2F2F2" w:themeFill="background1" w:themeFillShade="F2"/>
              </w:rPr>
              <w:t>WYKONAWC</w:t>
            </w:r>
            <w:r w:rsidRPr="00E74C24">
              <w:rPr>
                <w:b/>
                <w:bCs/>
                <w:color w:val="000000" w:themeColor="text1"/>
                <w:sz w:val="22"/>
                <w:szCs w:val="22"/>
              </w:rPr>
              <w:t>A</w:t>
            </w:r>
          </w:p>
        </w:tc>
      </w:tr>
      <w:tr w:rsidR="00855895" w:rsidRPr="00F9365E" w14:paraId="5796F204" w14:textId="77777777" w:rsidTr="008B4FFB">
        <w:trPr>
          <w:trHeight w:val="1020"/>
        </w:trPr>
        <w:tc>
          <w:tcPr>
            <w:tcW w:w="5000" w:type="pct"/>
            <w:vAlign w:val="center"/>
          </w:tcPr>
          <w:p w14:paraId="42A594E3" w14:textId="77777777" w:rsidR="00855895" w:rsidRPr="00E74C24" w:rsidRDefault="00855895" w:rsidP="008B4FFB">
            <w:pPr>
              <w:widowControl w:val="0"/>
              <w:jc w:val="center"/>
              <w:rPr>
                <w:color w:val="000000" w:themeColor="text1"/>
                <w:sz w:val="18"/>
                <w:szCs w:val="18"/>
              </w:rPr>
            </w:pPr>
          </w:p>
          <w:p w14:paraId="654D9976" w14:textId="77777777" w:rsidR="00855895" w:rsidRPr="00E74C24" w:rsidRDefault="00855895" w:rsidP="008B4FFB">
            <w:pPr>
              <w:widowControl w:val="0"/>
              <w:jc w:val="center"/>
              <w:rPr>
                <w:color w:val="000000" w:themeColor="text1"/>
                <w:sz w:val="18"/>
                <w:szCs w:val="18"/>
              </w:rPr>
            </w:pPr>
          </w:p>
          <w:p w14:paraId="6D052B44" w14:textId="77777777" w:rsidR="00855895" w:rsidRPr="00E74C24" w:rsidRDefault="00855895" w:rsidP="008B4FFB">
            <w:pPr>
              <w:widowControl w:val="0"/>
              <w:jc w:val="center"/>
              <w:rPr>
                <w:color w:val="000000" w:themeColor="text1"/>
                <w:sz w:val="18"/>
                <w:szCs w:val="18"/>
              </w:rPr>
            </w:pPr>
          </w:p>
          <w:p w14:paraId="7A59C304" w14:textId="77777777" w:rsidR="00855895" w:rsidRPr="00E74C24" w:rsidRDefault="00855895" w:rsidP="008B4FFB">
            <w:pPr>
              <w:widowControl w:val="0"/>
              <w:jc w:val="center"/>
              <w:rPr>
                <w:color w:val="000000" w:themeColor="text1"/>
                <w:sz w:val="18"/>
                <w:szCs w:val="18"/>
              </w:rPr>
            </w:pPr>
          </w:p>
          <w:p w14:paraId="43A2CCC8" w14:textId="77777777" w:rsidR="00855895" w:rsidRPr="00E74C24" w:rsidRDefault="00855895" w:rsidP="007D5E9F">
            <w:pPr>
              <w:widowControl w:val="0"/>
              <w:tabs>
                <w:tab w:val="left" w:pos="284"/>
                <w:tab w:val="left" w:pos="851"/>
              </w:tabs>
              <w:rPr>
                <w:b/>
                <w:bCs/>
                <w:color w:val="000000" w:themeColor="text1"/>
                <w:lang w:val="en-US"/>
              </w:rPr>
            </w:pPr>
          </w:p>
        </w:tc>
      </w:tr>
    </w:tbl>
    <w:bookmarkEnd w:id="161" w:displacedByCustomXml="next"/>
    <w:bookmarkStart w:id="162" w:name="_Hlk67825429" w:displacedByCustomXml="next"/>
    <w:sdt>
      <w:sdtPr>
        <w:rPr>
          <w:sz w:val="22"/>
          <w:szCs w:val="22"/>
        </w:rPr>
        <w:id w:val="-1055619971"/>
        <w:docPartObj>
          <w:docPartGallery w:val="Table of Contents"/>
          <w:docPartUnique/>
        </w:docPartObj>
      </w:sdtPr>
      <w:sdtEndPr>
        <w:rPr>
          <w:b/>
          <w:bCs/>
        </w:rPr>
      </w:sdtEndPr>
      <w:sdtContent>
        <w:p w14:paraId="613AFDCE" w14:textId="77777777" w:rsidR="006B4246" w:rsidRPr="006B4246" w:rsidRDefault="003C37C7" w:rsidP="006B4246">
          <w:pPr>
            <w:keepNext/>
            <w:keepLines/>
            <w:spacing w:before="240" w:line="259" w:lineRule="auto"/>
            <w:rPr>
              <w:b/>
              <w:bCs/>
              <w:noProof/>
              <w:sz w:val="22"/>
              <w:szCs w:val="22"/>
            </w:rPr>
          </w:pPr>
          <w:r w:rsidRPr="00DB732C">
            <w:rPr>
              <w:b/>
              <w:bCs/>
              <w:sz w:val="22"/>
              <w:szCs w:val="22"/>
            </w:rPr>
            <w:t>Spis treści</w:t>
          </w: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p>
        <w:p w14:paraId="2F27B9A7" w14:textId="3EB8310E"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33" w:history="1">
            <w:r w:rsidR="006B4246" w:rsidRPr="00BE0028">
              <w:rPr>
                <w:rStyle w:val="Hipercze"/>
                <w:b/>
                <w:bCs/>
                <w:noProof/>
              </w:rPr>
              <w:t>§ 1. Podstawa zawarcia Umowy</w:t>
            </w:r>
            <w:r w:rsidR="006B4246">
              <w:rPr>
                <w:noProof/>
                <w:webHidden/>
              </w:rPr>
              <w:tab/>
            </w:r>
            <w:r w:rsidR="006B4246">
              <w:rPr>
                <w:noProof/>
                <w:webHidden/>
              </w:rPr>
              <w:fldChar w:fldCharType="begin"/>
            </w:r>
            <w:r w:rsidR="006B4246">
              <w:rPr>
                <w:noProof/>
                <w:webHidden/>
              </w:rPr>
              <w:instrText xml:space="preserve"> PAGEREF _Toc107919633 \h </w:instrText>
            </w:r>
            <w:r w:rsidR="006B4246">
              <w:rPr>
                <w:noProof/>
                <w:webHidden/>
              </w:rPr>
            </w:r>
            <w:r w:rsidR="006B4246">
              <w:rPr>
                <w:noProof/>
                <w:webHidden/>
              </w:rPr>
              <w:fldChar w:fldCharType="separate"/>
            </w:r>
            <w:r w:rsidR="006B3170">
              <w:rPr>
                <w:noProof/>
                <w:webHidden/>
              </w:rPr>
              <w:t>44</w:t>
            </w:r>
            <w:r w:rsidR="006B4246">
              <w:rPr>
                <w:noProof/>
                <w:webHidden/>
              </w:rPr>
              <w:fldChar w:fldCharType="end"/>
            </w:r>
          </w:hyperlink>
        </w:p>
        <w:p w14:paraId="220A1223" w14:textId="6F1C9260"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34" w:history="1">
            <w:r w:rsidR="006B4246" w:rsidRPr="00BE0028">
              <w:rPr>
                <w:rStyle w:val="Hipercze"/>
                <w:b/>
                <w:bCs/>
                <w:noProof/>
              </w:rPr>
              <w:t>§ 2. Przedmiot Umowy</w:t>
            </w:r>
            <w:r w:rsidR="006B4246">
              <w:rPr>
                <w:noProof/>
                <w:webHidden/>
              </w:rPr>
              <w:tab/>
            </w:r>
            <w:r w:rsidR="006B4246">
              <w:rPr>
                <w:noProof/>
                <w:webHidden/>
              </w:rPr>
              <w:fldChar w:fldCharType="begin"/>
            </w:r>
            <w:r w:rsidR="006B4246">
              <w:rPr>
                <w:noProof/>
                <w:webHidden/>
              </w:rPr>
              <w:instrText xml:space="preserve"> PAGEREF _Toc107919634 \h </w:instrText>
            </w:r>
            <w:r w:rsidR="006B4246">
              <w:rPr>
                <w:noProof/>
                <w:webHidden/>
              </w:rPr>
            </w:r>
            <w:r w:rsidR="006B4246">
              <w:rPr>
                <w:noProof/>
                <w:webHidden/>
              </w:rPr>
              <w:fldChar w:fldCharType="separate"/>
            </w:r>
            <w:r w:rsidR="006B3170">
              <w:rPr>
                <w:noProof/>
                <w:webHidden/>
              </w:rPr>
              <w:t>44</w:t>
            </w:r>
            <w:r w:rsidR="006B4246">
              <w:rPr>
                <w:noProof/>
                <w:webHidden/>
              </w:rPr>
              <w:fldChar w:fldCharType="end"/>
            </w:r>
          </w:hyperlink>
        </w:p>
        <w:p w14:paraId="776693B7" w14:textId="43A91B28"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35" w:history="1">
            <w:r w:rsidR="006B4246" w:rsidRPr="00BE0028">
              <w:rPr>
                <w:rStyle w:val="Hipercze"/>
                <w:b/>
                <w:bCs/>
                <w:noProof/>
              </w:rPr>
              <w:t>§ 3. Cena i sposób rozliczeń</w:t>
            </w:r>
            <w:r w:rsidR="006B4246">
              <w:rPr>
                <w:noProof/>
                <w:webHidden/>
              </w:rPr>
              <w:tab/>
            </w:r>
            <w:r w:rsidR="006B4246">
              <w:rPr>
                <w:noProof/>
                <w:webHidden/>
              </w:rPr>
              <w:fldChar w:fldCharType="begin"/>
            </w:r>
            <w:r w:rsidR="006B4246">
              <w:rPr>
                <w:noProof/>
                <w:webHidden/>
              </w:rPr>
              <w:instrText xml:space="preserve"> PAGEREF _Toc107919635 \h </w:instrText>
            </w:r>
            <w:r w:rsidR="006B4246">
              <w:rPr>
                <w:noProof/>
                <w:webHidden/>
              </w:rPr>
            </w:r>
            <w:r w:rsidR="006B4246">
              <w:rPr>
                <w:noProof/>
                <w:webHidden/>
              </w:rPr>
              <w:fldChar w:fldCharType="separate"/>
            </w:r>
            <w:r w:rsidR="006B3170">
              <w:rPr>
                <w:noProof/>
                <w:webHidden/>
              </w:rPr>
              <w:t>44</w:t>
            </w:r>
            <w:r w:rsidR="006B4246">
              <w:rPr>
                <w:noProof/>
                <w:webHidden/>
              </w:rPr>
              <w:fldChar w:fldCharType="end"/>
            </w:r>
          </w:hyperlink>
        </w:p>
        <w:p w14:paraId="353DCCDE" w14:textId="5AAA59D4"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36" w:history="1">
            <w:r w:rsidR="006B4246" w:rsidRPr="00BE0028">
              <w:rPr>
                <w:rStyle w:val="Hipercze"/>
                <w:b/>
                <w:bCs/>
                <w:noProof/>
              </w:rPr>
              <w:t>§ 4. Fakturowanie i płatności</w:t>
            </w:r>
            <w:r w:rsidR="006B4246">
              <w:rPr>
                <w:noProof/>
                <w:webHidden/>
              </w:rPr>
              <w:tab/>
            </w:r>
            <w:r w:rsidR="006B4246">
              <w:rPr>
                <w:noProof/>
                <w:webHidden/>
              </w:rPr>
              <w:fldChar w:fldCharType="begin"/>
            </w:r>
            <w:r w:rsidR="006B4246">
              <w:rPr>
                <w:noProof/>
                <w:webHidden/>
              </w:rPr>
              <w:instrText xml:space="preserve"> PAGEREF _Toc107919636 \h </w:instrText>
            </w:r>
            <w:r w:rsidR="006B4246">
              <w:rPr>
                <w:noProof/>
                <w:webHidden/>
              </w:rPr>
            </w:r>
            <w:r w:rsidR="006B4246">
              <w:rPr>
                <w:noProof/>
                <w:webHidden/>
              </w:rPr>
              <w:fldChar w:fldCharType="separate"/>
            </w:r>
            <w:r w:rsidR="006B3170">
              <w:rPr>
                <w:noProof/>
                <w:webHidden/>
              </w:rPr>
              <w:t>44</w:t>
            </w:r>
            <w:r w:rsidR="006B4246">
              <w:rPr>
                <w:noProof/>
                <w:webHidden/>
              </w:rPr>
              <w:fldChar w:fldCharType="end"/>
            </w:r>
          </w:hyperlink>
        </w:p>
        <w:p w14:paraId="1EE91E04" w14:textId="77512770"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37" w:history="1">
            <w:r w:rsidR="006B4246" w:rsidRPr="00BE0028">
              <w:rPr>
                <w:rStyle w:val="Hipercze"/>
                <w:b/>
                <w:bCs/>
                <w:noProof/>
              </w:rPr>
              <w:t>§ 5. Termin realizacji</w:t>
            </w:r>
            <w:r w:rsidR="006B4246">
              <w:rPr>
                <w:noProof/>
                <w:webHidden/>
              </w:rPr>
              <w:tab/>
            </w:r>
            <w:r w:rsidR="006B4246">
              <w:rPr>
                <w:noProof/>
                <w:webHidden/>
              </w:rPr>
              <w:fldChar w:fldCharType="begin"/>
            </w:r>
            <w:r w:rsidR="006B4246">
              <w:rPr>
                <w:noProof/>
                <w:webHidden/>
              </w:rPr>
              <w:instrText xml:space="preserve"> PAGEREF _Toc107919637 \h </w:instrText>
            </w:r>
            <w:r w:rsidR="006B4246">
              <w:rPr>
                <w:noProof/>
                <w:webHidden/>
              </w:rPr>
            </w:r>
            <w:r w:rsidR="006B4246">
              <w:rPr>
                <w:noProof/>
                <w:webHidden/>
              </w:rPr>
              <w:fldChar w:fldCharType="separate"/>
            </w:r>
            <w:r w:rsidR="006B3170">
              <w:rPr>
                <w:noProof/>
                <w:webHidden/>
              </w:rPr>
              <w:t>45</w:t>
            </w:r>
            <w:r w:rsidR="006B4246">
              <w:rPr>
                <w:noProof/>
                <w:webHidden/>
              </w:rPr>
              <w:fldChar w:fldCharType="end"/>
            </w:r>
          </w:hyperlink>
        </w:p>
        <w:p w14:paraId="70315039" w14:textId="12BA5D93"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38" w:history="1">
            <w:r w:rsidR="006B4246" w:rsidRPr="00BE0028">
              <w:rPr>
                <w:rStyle w:val="Hipercze"/>
                <w:b/>
                <w:bCs/>
                <w:noProof/>
              </w:rPr>
              <w:t>§ 6. Szczególne obowiązki Wykonawcy</w:t>
            </w:r>
            <w:r w:rsidR="006B4246">
              <w:rPr>
                <w:noProof/>
                <w:webHidden/>
              </w:rPr>
              <w:tab/>
            </w:r>
            <w:r w:rsidR="006B4246">
              <w:rPr>
                <w:noProof/>
                <w:webHidden/>
              </w:rPr>
              <w:fldChar w:fldCharType="begin"/>
            </w:r>
            <w:r w:rsidR="006B4246">
              <w:rPr>
                <w:noProof/>
                <w:webHidden/>
              </w:rPr>
              <w:instrText xml:space="preserve"> PAGEREF _Toc107919638 \h </w:instrText>
            </w:r>
            <w:r w:rsidR="006B4246">
              <w:rPr>
                <w:noProof/>
                <w:webHidden/>
              </w:rPr>
            </w:r>
            <w:r w:rsidR="006B4246">
              <w:rPr>
                <w:noProof/>
                <w:webHidden/>
              </w:rPr>
              <w:fldChar w:fldCharType="separate"/>
            </w:r>
            <w:r w:rsidR="006B3170">
              <w:rPr>
                <w:noProof/>
                <w:webHidden/>
              </w:rPr>
              <w:t>45</w:t>
            </w:r>
            <w:r w:rsidR="006B4246">
              <w:rPr>
                <w:noProof/>
                <w:webHidden/>
              </w:rPr>
              <w:fldChar w:fldCharType="end"/>
            </w:r>
          </w:hyperlink>
        </w:p>
        <w:p w14:paraId="2EDF9391" w14:textId="4E248C3C"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39" w:history="1">
            <w:r w:rsidR="006B4246" w:rsidRPr="00BE0028">
              <w:rPr>
                <w:rStyle w:val="Hipercze"/>
                <w:b/>
                <w:bCs/>
                <w:noProof/>
              </w:rPr>
              <w:t>§ 7. Wymagania dotyczące zatrudnienia</w:t>
            </w:r>
            <w:r w:rsidR="006B4246">
              <w:rPr>
                <w:noProof/>
                <w:webHidden/>
              </w:rPr>
              <w:tab/>
            </w:r>
            <w:r w:rsidR="006B4246">
              <w:rPr>
                <w:noProof/>
                <w:webHidden/>
              </w:rPr>
              <w:fldChar w:fldCharType="begin"/>
            </w:r>
            <w:r w:rsidR="006B4246">
              <w:rPr>
                <w:noProof/>
                <w:webHidden/>
              </w:rPr>
              <w:instrText xml:space="preserve"> PAGEREF _Toc107919639 \h </w:instrText>
            </w:r>
            <w:r w:rsidR="006B4246">
              <w:rPr>
                <w:noProof/>
                <w:webHidden/>
              </w:rPr>
            </w:r>
            <w:r w:rsidR="006B4246">
              <w:rPr>
                <w:noProof/>
                <w:webHidden/>
              </w:rPr>
              <w:fldChar w:fldCharType="separate"/>
            </w:r>
            <w:r w:rsidR="006B3170">
              <w:rPr>
                <w:noProof/>
                <w:webHidden/>
              </w:rPr>
              <w:t>46</w:t>
            </w:r>
            <w:r w:rsidR="006B4246">
              <w:rPr>
                <w:noProof/>
                <w:webHidden/>
              </w:rPr>
              <w:fldChar w:fldCharType="end"/>
            </w:r>
          </w:hyperlink>
        </w:p>
        <w:p w14:paraId="522CFB10" w14:textId="7B5F769F"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40" w:history="1">
            <w:r w:rsidR="006B4246" w:rsidRPr="00BE0028">
              <w:rPr>
                <w:rStyle w:val="Hipercze"/>
                <w:b/>
                <w:bCs/>
                <w:noProof/>
              </w:rPr>
              <w:t>§ 8. Podwykonawstwo</w:t>
            </w:r>
            <w:r w:rsidR="006B4246">
              <w:rPr>
                <w:noProof/>
                <w:webHidden/>
              </w:rPr>
              <w:tab/>
            </w:r>
            <w:r w:rsidR="006B4246">
              <w:rPr>
                <w:noProof/>
                <w:webHidden/>
              </w:rPr>
              <w:fldChar w:fldCharType="begin"/>
            </w:r>
            <w:r w:rsidR="006B4246">
              <w:rPr>
                <w:noProof/>
                <w:webHidden/>
              </w:rPr>
              <w:instrText xml:space="preserve"> PAGEREF _Toc107919640 \h </w:instrText>
            </w:r>
            <w:r w:rsidR="006B4246">
              <w:rPr>
                <w:noProof/>
                <w:webHidden/>
              </w:rPr>
            </w:r>
            <w:r w:rsidR="006B4246">
              <w:rPr>
                <w:noProof/>
                <w:webHidden/>
              </w:rPr>
              <w:fldChar w:fldCharType="separate"/>
            </w:r>
            <w:r w:rsidR="006B3170">
              <w:rPr>
                <w:noProof/>
                <w:webHidden/>
              </w:rPr>
              <w:t>46</w:t>
            </w:r>
            <w:r w:rsidR="006B4246">
              <w:rPr>
                <w:noProof/>
                <w:webHidden/>
              </w:rPr>
              <w:fldChar w:fldCharType="end"/>
            </w:r>
          </w:hyperlink>
        </w:p>
        <w:p w14:paraId="22A88967" w14:textId="52C20DC9"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41" w:history="1">
            <w:r w:rsidR="006B4246" w:rsidRPr="00BE0028">
              <w:rPr>
                <w:rStyle w:val="Hipercze"/>
                <w:b/>
                <w:bCs/>
                <w:noProof/>
              </w:rPr>
              <w:t>§ 9. Nadzór i koordynacja</w:t>
            </w:r>
            <w:r w:rsidR="006B4246">
              <w:rPr>
                <w:noProof/>
                <w:webHidden/>
              </w:rPr>
              <w:tab/>
            </w:r>
            <w:r w:rsidR="006B4246">
              <w:rPr>
                <w:noProof/>
                <w:webHidden/>
              </w:rPr>
              <w:fldChar w:fldCharType="begin"/>
            </w:r>
            <w:r w:rsidR="006B4246">
              <w:rPr>
                <w:noProof/>
                <w:webHidden/>
              </w:rPr>
              <w:instrText xml:space="preserve"> PAGEREF _Toc107919641 \h </w:instrText>
            </w:r>
            <w:r w:rsidR="006B4246">
              <w:rPr>
                <w:noProof/>
                <w:webHidden/>
              </w:rPr>
            </w:r>
            <w:r w:rsidR="006B4246">
              <w:rPr>
                <w:noProof/>
                <w:webHidden/>
              </w:rPr>
              <w:fldChar w:fldCharType="separate"/>
            </w:r>
            <w:r w:rsidR="006B3170">
              <w:rPr>
                <w:noProof/>
                <w:webHidden/>
              </w:rPr>
              <w:t>47</w:t>
            </w:r>
            <w:r w:rsidR="006B4246">
              <w:rPr>
                <w:noProof/>
                <w:webHidden/>
              </w:rPr>
              <w:fldChar w:fldCharType="end"/>
            </w:r>
          </w:hyperlink>
        </w:p>
        <w:p w14:paraId="36AC002C" w14:textId="4B7537C2"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42" w:history="1">
            <w:r w:rsidR="006B4246" w:rsidRPr="00BE0028">
              <w:rPr>
                <w:rStyle w:val="Hipercze"/>
                <w:b/>
                <w:bCs/>
                <w:noProof/>
              </w:rPr>
              <w:t>§ 10. Badania kontrolne (Audyt)</w:t>
            </w:r>
            <w:r w:rsidR="006B4246">
              <w:rPr>
                <w:noProof/>
                <w:webHidden/>
              </w:rPr>
              <w:tab/>
            </w:r>
            <w:r w:rsidR="006B4246">
              <w:rPr>
                <w:noProof/>
                <w:webHidden/>
              </w:rPr>
              <w:fldChar w:fldCharType="begin"/>
            </w:r>
            <w:r w:rsidR="006B4246">
              <w:rPr>
                <w:noProof/>
                <w:webHidden/>
              </w:rPr>
              <w:instrText xml:space="preserve"> PAGEREF _Toc107919642 \h </w:instrText>
            </w:r>
            <w:r w:rsidR="006B4246">
              <w:rPr>
                <w:noProof/>
                <w:webHidden/>
              </w:rPr>
            </w:r>
            <w:r w:rsidR="006B4246">
              <w:rPr>
                <w:noProof/>
                <w:webHidden/>
              </w:rPr>
              <w:fldChar w:fldCharType="separate"/>
            </w:r>
            <w:r w:rsidR="006B3170">
              <w:rPr>
                <w:noProof/>
                <w:webHidden/>
              </w:rPr>
              <w:t>48</w:t>
            </w:r>
            <w:r w:rsidR="006B4246">
              <w:rPr>
                <w:noProof/>
                <w:webHidden/>
              </w:rPr>
              <w:fldChar w:fldCharType="end"/>
            </w:r>
          </w:hyperlink>
        </w:p>
        <w:p w14:paraId="7F8F63F5" w14:textId="03BFA2F2"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43" w:history="1">
            <w:r w:rsidR="006B4246" w:rsidRPr="00BE0028">
              <w:rPr>
                <w:rStyle w:val="Hipercze"/>
                <w:b/>
                <w:bCs/>
                <w:noProof/>
              </w:rPr>
              <w:t>§ 11. Kary umowne i odpowiedzialność</w:t>
            </w:r>
            <w:r w:rsidR="006B4246">
              <w:rPr>
                <w:noProof/>
                <w:webHidden/>
              </w:rPr>
              <w:tab/>
            </w:r>
            <w:r w:rsidR="006B4246">
              <w:rPr>
                <w:noProof/>
                <w:webHidden/>
              </w:rPr>
              <w:fldChar w:fldCharType="begin"/>
            </w:r>
            <w:r w:rsidR="006B4246">
              <w:rPr>
                <w:noProof/>
                <w:webHidden/>
              </w:rPr>
              <w:instrText xml:space="preserve"> PAGEREF _Toc107919643 \h </w:instrText>
            </w:r>
            <w:r w:rsidR="006B4246">
              <w:rPr>
                <w:noProof/>
                <w:webHidden/>
              </w:rPr>
            </w:r>
            <w:r w:rsidR="006B4246">
              <w:rPr>
                <w:noProof/>
                <w:webHidden/>
              </w:rPr>
              <w:fldChar w:fldCharType="separate"/>
            </w:r>
            <w:r w:rsidR="006B3170">
              <w:rPr>
                <w:noProof/>
                <w:webHidden/>
              </w:rPr>
              <w:t>49</w:t>
            </w:r>
            <w:r w:rsidR="006B4246">
              <w:rPr>
                <w:noProof/>
                <w:webHidden/>
              </w:rPr>
              <w:fldChar w:fldCharType="end"/>
            </w:r>
          </w:hyperlink>
        </w:p>
        <w:p w14:paraId="3AFAB540" w14:textId="0CA523BA"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44" w:history="1">
            <w:r w:rsidR="006B4246" w:rsidRPr="00BE0028">
              <w:rPr>
                <w:rStyle w:val="Hipercze"/>
                <w:b/>
                <w:bCs/>
                <w:noProof/>
              </w:rPr>
              <w:t>§ 12. Rozwiązanie, odstąpienie lub wypowiedzenie Umowy</w:t>
            </w:r>
            <w:r w:rsidR="006B4246">
              <w:rPr>
                <w:noProof/>
                <w:webHidden/>
              </w:rPr>
              <w:tab/>
            </w:r>
            <w:r w:rsidR="006B4246">
              <w:rPr>
                <w:noProof/>
                <w:webHidden/>
              </w:rPr>
              <w:fldChar w:fldCharType="begin"/>
            </w:r>
            <w:r w:rsidR="006B4246">
              <w:rPr>
                <w:noProof/>
                <w:webHidden/>
              </w:rPr>
              <w:instrText xml:space="preserve"> PAGEREF _Toc107919644 \h </w:instrText>
            </w:r>
            <w:r w:rsidR="006B4246">
              <w:rPr>
                <w:noProof/>
                <w:webHidden/>
              </w:rPr>
            </w:r>
            <w:r w:rsidR="006B4246">
              <w:rPr>
                <w:noProof/>
                <w:webHidden/>
              </w:rPr>
              <w:fldChar w:fldCharType="separate"/>
            </w:r>
            <w:r w:rsidR="006B3170">
              <w:rPr>
                <w:noProof/>
                <w:webHidden/>
              </w:rPr>
              <w:t>50</w:t>
            </w:r>
            <w:r w:rsidR="006B4246">
              <w:rPr>
                <w:noProof/>
                <w:webHidden/>
              </w:rPr>
              <w:fldChar w:fldCharType="end"/>
            </w:r>
          </w:hyperlink>
        </w:p>
        <w:p w14:paraId="3F082CD8" w14:textId="721DD70C"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45" w:history="1">
            <w:r w:rsidR="006B4246" w:rsidRPr="00BE0028">
              <w:rPr>
                <w:rStyle w:val="Hipercze"/>
                <w:b/>
                <w:bCs/>
                <w:noProof/>
              </w:rPr>
              <w:t>§ 13. Zmiany Umowy</w:t>
            </w:r>
            <w:r w:rsidR="006B4246">
              <w:rPr>
                <w:noProof/>
                <w:webHidden/>
              </w:rPr>
              <w:tab/>
            </w:r>
            <w:r w:rsidR="006B4246">
              <w:rPr>
                <w:noProof/>
                <w:webHidden/>
              </w:rPr>
              <w:fldChar w:fldCharType="begin"/>
            </w:r>
            <w:r w:rsidR="006B4246">
              <w:rPr>
                <w:noProof/>
                <w:webHidden/>
              </w:rPr>
              <w:instrText xml:space="preserve"> PAGEREF _Toc107919645 \h </w:instrText>
            </w:r>
            <w:r w:rsidR="006B4246">
              <w:rPr>
                <w:noProof/>
                <w:webHidden/>
              </w:rPr>
            </w:r>
            <w:r w:rsidR="006B4246">
              <w:rPr>
                <w:noProof/>
                <w:webHidden/>
              </w:rPr>
              <w:fldChar w:fldCharType="separate"/>
            </w:r>
            <w:r w:rsidR="006B3170">
              <w:rPr>
                <w:noProof/>
                <w:webHidden/>
              </w:rPr>
              <w:t>51</w:t>
            </w:r>
            <w:r w:rsidR="006B4246">
              <w:rPr>
                <w:noProof/>
                <w:webHidden/>
              </w:rPr>
              <w:fldChar w:fldCharType="end"/>
            </w:r>
          </w:hyperlink>
        </w:p>
        <w:p w14:paraId="37AD3715" w14:textId="2C9449D2"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46" w:history="1">
            <w:r w:rsidR="006B4246" w:rsidRPr="00BE0028">
              <w:rPr>
                <w:rStyle w:val="Hipercze"/>
                <w:b/>
                <w:bCs/>
                <w:noProof/>
              </w:rPr>
              <w:t>§ 14. Ochrona danych osobowych</w:t>
            </w:r>
            <w:r w:rsidR="006B4246">
              <w:rPr>
                <w:noProof/>
                <w:webHidden/>
              </w:rPr>
              <w:tab/>
            </w:r>
            <w:r w:rsidR="006B4246">
              <w:rPr>
                <w:noProof/>
                <w:webHidden/>
              </w:rPr>
              <w:fldChar w:fldCharType="begin"/>
            </w:r>
            <w:r w:rsidR="006B4246">
              <w:rPr>
                <w:noProof/>
                <w:webHidden/>
              </w:rPr>
              <w:instrText xml:space="preserve"> PAGEREF _Toc107919646 \h </w:instrText>
            </w:r>
            <w:r w:rsidR="006B4246">
              <w:rPr>
                <w:noProof/>
                <w:webHidden/>
              </w:rPr>
            </w:r>
            <w:r w:rsidR="006B4246">
              <w:rPr>
                <w:noProof/>
                <w:webHidden/>
              </w:rPr>
              <w:fldChar w:fldCharType="separate"/>
            </w:r>
            <w:r w:rsidR="006B3170">
              <w:rPr>
                <w:noProof/>
                <w:webHidden/>
              </w:rPr>
              <w:t>53</w:t>
            </w:r>
            <w:r w:rsidR="006B4246">
              <w:rPr>
                <w:noProof/>
                <w:webHidden/>
              </w:rPr>
              <w:fldChar w:fldCharType="end"/>
            </w:r>
          </w:hyperlink>
        </w:p>
        <w:p w14:paraId="0B26E797" w14:textId="7AD01687"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47" w:history="1">
            <w:r w:rsidR="006B4246" w:rsidRPr="00BE0028">
              <w:rPr>
                <w:rStyle w:val="Hipercze"/>
                <w:b/>
                <w:bCs/>
                <w:noProof/>
              </w:rPr>
              <w:t>§ 15. Ochrona tajemnic przedsiębiorcy, zachowanie poufności</w:t>
            </w:r>
            <w:r w:rsidR="006B4246">
              <w:rPr>
                <w:noProof/>
                <w:webHidden/>
              </w:rPr>
              <w:tab/>
            </w:r>
            <w:r w:rsidR="006B4246">
              <w:rPr>
                <w:noProof/>
                <w:webHidden/>
              </w:rPr>
              <w:fldChar w:fldCharType="begin"/>
            </w:r>
            <w:r w:rsidR="006B4246">
              <w:rPr>
                <w:noProof/>
                <w:webHidden/>
              </w:rPr>
              <w:instrText xml:space="preserve"> PAGEREF _Toc107919647 \h </w:instrText>
            </w:r>
            <w:r w:rsidR="006B4246">
              <w:rPr>
                <w:noProof/>
                <w:webHidden/>
              </w:rPr>
            </w:r>
            <w:r w:rsidR="006B4246">
              <w:rPr>
                <w:noProof/>
                <w:webHidden/>
              </w:rPr>
              <w:fldChar w:fldCharType="separate"/>
            </w:r>
            <w:r w:rsidR="006B3170">
              <w:rPr>
                <w:noProof/>
                <w:webHidden/>
              </w:rPr>
              <w:t>53</w:t>
            </w:r>
            <w:r w:rsidR="006B4246">
              <w:rPr>
                <w:noProof/>
                <w:webHidden/>
              </w:rPr>
              <w:fldChar w:fldCharType="end"/>
            </w:r>
          </w:hyperlink>
        </w:p>
        <w:p w14:paraId="6E8F3FDA" w14:textId="590EDFB9"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48" w:history="1">
            <w:r w:rsidR="006B4246" w:rsidRPr="00BE0028">
              <w:rPr>
                <w:rStyle w:val="Hipercze"/>
                <w:b/>
                <w:bCs/>
                <w:noProof/>
              </w:rPr>
              <w:t>§ 16. Zasady etyki</w:t>
            </w:r>
            <w:r w:rsidR="006B4246">
              <w:rPr>
                <w:noProof/>
                <w:webHidden/>
              </w:rPr>
              <w:tab/>
            </w:r>
            <w:r w:rsidR="006B4246">
              <w:rPr>
                <w:noProof/>
                <w:webHidden/>
              </w:rPr>
              <w:fldChar w:fldCharType="begin"/>
            </w:r>
            <w:r w:rsidR="006B4246">
              <w:rPr>
                <w:noProof/>
                <w:webHidden/>
              </w:rPr>
              <w:instrText xml:space="preserve"> PAGEREF _Toc107919648 \h </w:instrText>
            </w:r>
            <w:r w:rsidR="006B4246">
              <w:rPr>
                <w:noProof/>
                <w:webHidden/>
              </w:rPr>
            </w:r>
            <w:r w:rsidR="006B4246">
              <w:rPr>
                <w:noProof/>
                <w:webHidden/>
              </w:rPr>
              <w:fldChar w:fldCharType="separate"/>
            </w:r>
            <w:r w:rsidR="006B3170">
              <w:rPr>
                <w:noProof/>
                <w:webHidden/>
              </w:rPr>
              <w:t>54</w:t>
            </w:r>
            <w:r w:rsidR="006B4246">
              <w:rPr>
                <w:noProof/>
                <w:webHidden/>
              </w:rPr>
              <w:fldChar w:fldCharType="end"/>
            </w:r>
          </w:hyperlink>
        </w:p>
        <w:p w14:paraId="089190A6" w14:textId="49A2DCDD"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49" w:history="1">
            <w:r w:rsidR="006B4246" w:rsidRPr="00BE0028">
              <w:rPr>
                <w:rStyle w:val="Hipercze"/>
                <w:b/>
                <w:bCs/>
                <w:noProof/>
              </w:rPr>
              <w:t>§ 17. Nadzór wynikający z zarządzania środowiskowego</w:t>
            </w:r>
            <w:r w:rsidR="006B4246">
              <w:rPr>
                <w:noProof/>
                <w:webHidden/>
              </w:rPr>
              <w:tab/>
            </w:r>
            <w:r w:rsidR="006B4246">
              <w:rPr>
                <w:noProof/>
                <w:webHidden/>
              </w:rPr>
              <w:fldChar w:fldCharType="begin"/>
            </w:r>
            <w:r w:rsidR="006B4246">
              <w:rPr>
                <w:noProof/>
                <w:webHidden/>
              </w:rPr>
              <w:instrText xml:space="preserve"> PAGEREF _Toc107919649 \h </w:instrText>
            </w:r>
            <w:r w:rsidR="006B4246">
              <w:rPr>
                <w:noProof/>
                <w:webHidden/>
              </w:rPr>
            </w:r>
            <w:r w:rsidR="006B4246">
              <w:rPr>
                <w:noProof/>
                <w:webHidden/>
              </w:rPr>
              <w:fldChar w:fldCharType="separate"/>
            </w:r>
            <w:r w:rsidR="006B3170">
              <w:rPr>
                <w:noProof/>
                <w:webHidden/>
              </w:rPr>
              <w:t>54</w:t>
            </w:r>
            <w:r w:rsidR="006B4246">
              <w:rPr>
                <w:noProof/>
                <w:webHidden/>
              </w:rPr>
              <w:fldChar w:fldCharType="end"/>
            </w:r>
          </w:hyperlink>
        </w:p>
        <w:p w14:paraId="5366ECEC" w14:textId="7F720AB3"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50" w:history="1">
            <w:r w:rsidR="006B4246" w:rsidRPr="00BE0028">
              <w:rPr>
                <w:rStyle w:val="Hipercze"/>
                <w:b/>
                <w:bCs/>
                <w:noProof/>
              </w:rPr>
              <w:t>§ 18. Siła wyższa</w:t>
            </w:r>
            <w:r w:rsidR="006B4246">
              <w:rPr>
                <w:noProof/>
                <w:webHidden/>
              </w:rPr>
              <w:tab/>
            </w:r>
            <w:r w:rsidR="006B4246">
              <w:rPr>
                <w:noProof/>
                <w:webHidden/>
              </w:rPr>
              <w:fldChar w:fldCharType="begin"/>
            </w:r>
            <w:r w:rsidR="006B4246">
              <w:rPr>
                <w:noProof/>
                <w:webHidden/>
              </w:rPr>
              <w:instrText xml:space="preserve"> PAGEREF _Toc107919650 \h </w:instrText>
            </w:r>
            <w:r w:rsidR="006B4246">
              <w:rPr>
                <w:noProof/>
                <w:webHidden/>
              </w:rPr>
            </w:r>
            <w:r w:rsidR="006B4246">
              <w:rPr>
                <w:noProof/>
                <w:webHidden/>
              </w:rPr>
              <w:fldChar w:fldCharType="separate"/>
            </w:r>
            <w:r w:rsidR="006B3170">
              <w:rPr>
                <w:noProof/>
                <w:webHidden/>
              </w:rPr>
              <w:t>54</w:t>
            </w:r>
            <w:r w:rsidR="006B4246">
              <w:rPr>
                <w:noProof/>
                <w:webHidden/>
              </w:rPr>
              <w:fldChar w:fldCharType="end"/>
            </w:r>
          </w:hyperlink>
        </w:p>
        <w:p w14:paraId="2E9BF18D" w14:textId="16F9AA92"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51" w:history="1">
            <w:r w:rsidR="006B4246" w:rsidRPr="00BE0028">
              <w:rPr>
                <w:rStyle w:val="Hipercze"/>
                <w:b/>
                <w:bCs/>
                <w:noProof/>
              </w:rPr>
              <w:t>§ 19. Postanowienia końcowe</w:t>
            </w:r>
            <w:r w:rsidR="006B4246">
              <w:rPr>
                <w:noProof/>
                <w:webHidden/>
              </w:rPr>
              <w:tab/>
            </w:r>
            <w:r w:rsidR="006B4246">
              <w:rPr>
                <w:noProof/>
                <w:webHidden/>
              </w:rPr>
              <w:fldChar w:fldCharType="begin"/>
            </w:r>
            <w:r w:rsidR="006B4246">
              <w:rPr>
                <w:noProof/>
                <w:webHidden/>
              </w:rPr>
              <w:instrText xml:space="preserve"> PAGEREF _Toc107919651 \h </w:instrText>
            </w:r>
            <w:r w:rsidR="006B4246">
              <w:rPr>
                <w:noProof/>
                <w:webHidden/>
              </w:rPr>
            </w:r>
            <w:r w:rsidR="006B4246">
              <w:rPr>
                <w:noProof/>
                <w:webHidden/>
              </w:rPr>
              <w:fldChar w:fldCharType="separate"/>
            </w:r>
            <w:r w:rsidR="006B3170">
              <w:rPr>
                <w:noProof/>
                <w:webHidden/>
              </w:rPr>
              <w:t>55</w:t>
            </w:r>
            <w:r w:rsidR="006B4246">
              <w:rPr>
                <w:noProof/>
                <w:webHidden/>
              </w:rPr>
              <w:fldChar w:fldCharType="end"/>
            </w:r>
          </w:hyperlink>
        </w:p>
        <w:p w14:paraId="2F8E8391" w14:textId="4AE8FADC"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52" w:history="1">
            <w:r w:rsidR="006B4246" w:rsidRPr="00BE0028">
              <w:rPr>
                <w:rStyle w:val="Hipercze"/>
                <w:b/>
                <w:bCs/>
                <w:noProof/>
              </w:rPr>
              <w:t>Załącznik nr 1 do Umowy - Szczegółowy Opis Przedmiotu Zamówienia (zgodny z Załącznikiem nr 1 do SWZ)</w:t>
            </w:r>
            <w:r w:rsidR="006B4246">
              <w:rPr>
                <w:noProof/>
                <w:webHidden/>
              </w:rPr>
              <w:tab/>
            </w:r>
            <w:r w:rsidR="006B4246">
              <w:rPr>
                <w:noProof/>
                <w:webHidden/>
              </w:rPr>
              <w:fldChar w:fldCharType="begin"/>
            </w:r>
            <w:r w:rsidR="006B4246">
              <w:rPr>
                <w:noProof/>
                <w:webHidden/>
              </w:rPr>
              <w:instrText xml:space="preserve"> PAGEREF _Toc107919652 \h </w:instrText>
            </w:r>
            <w:r w:rsidR="006B4246">
              <w:rPr>
                <w:noProof/>
                <w:webHidden/>
              </w:rPr>
            </w:r>
            <w:r w:rsidR="006B4246">
              <w:rPr>
                <w:noProof/>
                <w:webHidden/>
              </w:rPr>
              <w:fldChar w:fldCharType="separate"/>
            </w:r>
            <w:r w:rsidR="006B3170">
              <w:rPr>
                <w:noProof/>
                <w:webHidden/>
              </w:rPr>
              <w:t>56</w:t>
            </w:r>
            <w:r w:rsidR="006B4246">
              <w:rPr>
                <w:noProof/>
                <w:webHidden/>
              </w:rPr>
              <w:fldChar w:fldCharType="end"/>
            </w:r>
          </w:hyperlink>
        </w:p>
        <w:p w14:paraId="095A273F" w14:textId="1D734E1D"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53" w:history="1">
            <w:r w:rsidR="006B4246" w:rsidRPr="00BE0028">
              <w:rPr>
                <w:rStyle w:val="Hipercze"/>
                <w:b/>
                <w:bCs/>
                <w:noProof/>
              </w:rPr>
              <w:t>Załącznik nr 1a do Umowy</w:t>
            </w:r>
            <w:r w:rsidR="006B4246">
              <w:rPr>
                <w:noProof/>
                <w:webHidden/>
              </w:rPr>
              <w:tab/>
            </w:r>
            <w:r w:rsidR="006B4246">
              <w:rPr>
                <w:noProof/>
                <w:webHidden/>
              </w:rPr>
              <w:fldChar w:fldCharType="begin"/>
            </w:r>
            <w:r w:rsidR="006B4246">
              <w:rPr>
                <w:noProof/>
                <w:webHidden/>
              </w:rPr>
              <w:instrText xml:space="preserve"> PAGEREF _Toc107919653 \h </w:instrText>
            </w:r>
            <w:r w:rsidR="006B4246">
              <w:rPr>
                <w:noProof/>
                <w:webHidden/>
              </w:rPr>
            </w:r>
            <w:r w:rsidR="006B4246">
              <w:rPr>
                <w:noProof/>
                <w:webHidden/>
              </w:rPr>
              <w:fldChar w:fldCharType="separate"/>
            </w:r>
            <w:r w:rsidR="006B3170">
              <w:rPr>
                <w:noProof/>
                <w:webHidden/>
              </w:rPr>
              <w:t>57</w:t>
            </w:r>
            <w:r w:rsidR="006B4246">
              <w:rPr>
                <w:noProof/>
                <w:webHidden/>
              </w:rPr>
              <w:fldChar w:fldCharType="end"/>
            </w:r>
          </w:hyperlink>
        </w:p>
        <w:p w14:paraId="62A05FFF" w14:textId="6E1E70FA"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54" w:history="1">
            <w:r w:rsidR="006B4246" w:rsidRPr="00BE0028">
              <w:rPr>
                <w:rStyle w:val="Hipercze"/>
                <w:b/>
                <w:bCs/>
                <w:noProof/>
              </w:rPr>
              <w:t>Cennik świadczonych usług</w:t>
            </w:r>
            <w:r w:rsidR="006B4246">
              <w:rPr>
                <w:noProof/>
                <w:webHidden/>
              </w:rPr>
              <w:tab/>
            </w:r>
            <w:r w:rsidR="006B4246">
              <w:rPr>
                <w:noProof/>
                <w:webHidden/>
              </w:rPr>
              <w:fldChar w:fldCharType="begin"/>
            </w:r>
            <w:r w:rsidR="006B4246">
              <w:rPr>
                <w:noProof/>
                <w:webHidden/>
              </w:rPr>
              <w:instrText xml:space="preserve"> PAGEREF _Toc107919654 \h </w:instrText>
            </w:r>
            <w:r w:rsidR="006B4246">
              <w:rPr>
                <w:noProof/>
                <w:webHidden/>
              </w:rPr>
            </w:r>
            <w:r w:rsidR="006B4246">
              <w:rPr>
                <w:noProof/>
                <w:webHidden/>
              </w:rPr>
              <w:fldChar w:fldCharType="separate"/>
            </w:r>
            <w:r w:rsidR="006B3170">
              <w:rPr>
                <w:noProof/>
                <w:webHidden/>
              </w:rPr>
              <w:t>57</w:t>
            </w:r>
            <w:r w:rsidR="006B4246">
              <w:rPr>
                <w:noProof/>
                <w:webHidden/>
              </w:rPr>
              <w:fldChar w:fldCharType="end"/>
            </w:r>
          </w:hyperlink>
        </w:p>
        <w:p w14:paraId="3D8F97BF" w14:textId="78696583"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55" w:history="1">
            <w:r w:rsidR="006B4246" w:rsidRPr="00BE0028">
              <w:rPr>
                <w:rStyle w:val="Hipercze"/>
                <w:b/>
                <w:bCs/>
                <w:noProof/>
              </w:rPr>
              <w:t>Załącznik nr 2 do Umowy – Ochrona danych osobowych</w:t>
            </w:r>
            <w:r w:rsidR="006B4246">
              <w:rPr>
                <w:noProof/>
                <w:webHidden/>
              </w:rPr>
              <w:tab/>
            </w:r>
            <w:r w:rsidR="006B4246">
              <w:rPr>
                <w:noProof/>
                <w:webHidden/>
              </w:rPr>
              <w:fldChar w:fldCharType="begin"/>
            </w:r>
            <w:r w:rsidR="006B4246">
              <w:rPr>
                <w:noProof/>
                <w:webHidden/>
              </w:rPr>
              <w:instrText xml:space="preserve"> PAGEREF _Toc107919655 \h </w:instrText>
            </w:r>
            <w:r w:rsidR="006B4246">
              <w:rPr>
                <w:noProof/>
                <w:webHidden/>
              </w:rPr>
            </w:r>
            <w:r w:rsidR="006B4246">
              <w:rPr>
                <w:noProof/>
                <w:webHidden/>
              </w:rPr>
              <w:fldChar w:fldCharType="separate"/>
            </w:r>
            <w:r w:rsidR="006B3170">
              <w:rPr>
                <w:noProof/>
                <w:webHidden/>
              </w:rPr>
              <w:t>58</w:t>
            </w:r>
            <w:r w:rsidR="006B4246">
              <w:rPr>
                <w:noProof/>
                <w:webHidden/>
              </w:rPr>
              <w:fldChar w:fldCharType="end"/>
            </w:r>
          </w:hyperlink>
        </w:p>
        <w:p w14:paraId="48BD599F" w14:textId="7F51D4B3" w:rsidR="006B4246" w:rsidRDefault="00E0350F">
          <w:pPr>
            <w:pStyle w:val="Spistreci1"/>
            <w:tabs>
              <w:tab w:val="right" w:leader="dot" w:pos="9062"/>
            </w:tabs>
            <w:rPr>
              <w:rFonts w:asciiTheme="minorHAnsi" w:eastAsiaTheme="minorEastAsia" w:hAnsiTheme="minorHAnsi" w:cstheme="minorBidi"/>
              <w:noProof/>
              <w:sz w:val="22"/>
              <w:szCs w:val="22"/>
            </w:rPr>
          </w:pPr>
          <w:hyperlink w:anchor="_Toc107919656" w:history="1">
            <w:r w:rsidR="006B4246" w:rsidRPr="00BE0028">
              <w:rPr>
                <w:rStyle w:val="Hipercze"/>
                <w:b/>
                <w:bCs/>
                <w:noProof/>
              </w:rPr>
              <w:t>Załącznik nr 3 do Umowy</w:t>
            </w:r>
            <w:r w:rsidR="006B4246">
              <w:rPr>
                <w:noProof/>
                <w:webHidden/>
              </w:rPr>
              <w:tab/>
            </w:r>
            <w:r w:rsidR="006B4246">
              <w:rPr>
                <w:noProof/>
                <w:webHidden/>
              </w:rPr>
              <w:fldChar w:fldCharType="begin"/>
            </w:r>
            <w:r w:rsidR="006B4246">
              <w:rPr>
                <w:noProof/>
                <w:webHidden/>
              </w:rPr>
              <w:instrText xml:space="preserve"> PAGEREF _Toc107919656 \h </w:instrText>
            </w:r>
            <w:r w:rsidR="006B4246">
              <w:rPr>
                <w:noProof/>
                <w:webHidden/>
              </w:rPr>
            </w:r>
            <w:r w:rsidR="006B4246">
              <w:rPr>
                <w:noProof/>
                <w:webHidden/>
              </w:rPr>
              <w:fldChar w:fldCharType="separate"/>
            </w:r>
            <w:r w:rsidR="006B3170">
              <w:rPr>
                <w:noProof/>
                <w:webHidden/>
              </w:rPr>
              <w:t>59</w:t>
            </w:r>
            <w:r w:rsidR="006B4246">
              <w:rPr>
                <w:noProof/>
                <w:webHidden/>
              </w:rPr>
              <w:fldChar w:fldCharType="end"/>
            </w:r>
          </w:hyperlink>
        </w:p>
        <w:p w14:paraId="2323FD6F" w14:textId="77777777" w:rsidR="003C37C7" w:rsidRPr="003C37C7" w:rsidRDefault="003C37C7" w:rsidP="003C37C7">
          <w:pPr>
            <w:rPr>
              <w:b/>
              <w:bCs/>
              <w:sz w:val="22"/>
              <w:szCs w:val="22"/>
            </w:rPr>
          </w:pPr>
          <w:r w:rsidRPr="006C75F2">
            <w:rPr>
              <w:sz w:val="22"/>
              <w:szCs w:val="22"/>
            </w:rPr>
            <w:fldChar w:fldCharType="end"/>
          </w:r>
        </w:p>
      </w:sdtContent>
    </w:sdt>
    <w:bookmarkEnd w:id="162" w:displacedByCustomXml="prev"/>
    <w:p w14:paraId="3CF1BF55" w14:textId="77777777" w:rsidR="003C37C7" w:rsidRPr="003C37C7" w:rsidRDefault="003C37C7" w:rsidP="003C37C7">
      <w:pPr>
        <w:keepNext/>
        <w:ind w:left="432"/>
        <w:jc w:val="center"/>
        <w:outlineLvl w:val="0"/>
        <w:rPr>
          <w:b/>
          <w:bCs/>
          <w:sz w:val="24"/>
          <w:szCs w:val="24"/>
        </w:rPr>
      </w:pPr>
      <w:bookmarkStart w:id="163" w:name="_Toc64016200"/>
      <w:bookmarkStart w:id="164" w:name="_Toc106799412"/>
      <w:bookmarkStart w:id="165" w:name="_Toc107575541"/>
      <w:bookmarkStart w:id="166" w:name="_Toc107919142"/>
      <w:bookmarkStart w:id="167" w:name="_Toc107919633"/>
      <w:bookmarkStart w:id="168" w:name="_Hlk67825483"/>
      <w:r w:rsidRPr="003C37C7">
        <w:rPr>
          <w:b/>
          <w:bCs/>
          <w:sz w:val="24"/>
          <w:szCs w:val="24"/>
        </w:rPr>
        <w:lastRenderedPageBreak/>
        <w:t>§ 1. Podstawa zawarcia Umowy</w:t>
      </w:r>
      <w:bookmarkEnd w:id="163"/>
      <w:bookmarkEnd w:id="164"/>
      <w:bookmarkEnd w:id="165"/>
      <w:bookmarkEnd w:id="166"/>
      <w:bookmarkEnd w:id="167"/>
    </w:p>
    <w:p w14:paraId="7C031330" w14:textId="39EA5D76" w:rsidR="00BB2AC7" w:rsidRPr="00BB2AC7" w:rsidRDefault="003C37C7" w:rsidP="000570EF">
      <w:pPr>
        <w:numPr>
          <w:ilvl w:val="0"/>
          <w:numId w:val="43"/>
        </w:numPr>
        <w:ind w:left="284" w:hanging="281"/>
        <w:jc w:val="both"/>
        <w:rPr>
          <w:bCs/>
          <w:iCs/>
          <w:sz w:val="22"/>
          <w:szCs w:val="22"/>
        </w:rPr>
      </w:pPr>
      <w:r w:rsidRPr="003C37C7">
        <w:rPr>
          <w:bCs/>
          <w:iCs/>
          <w:sz w:val="22"/>
          <w:szCs w:val="22"/>
        </w:rPr>
        <w:t xml:space="preserve">Umowa została zawarta w wyniku przeprowadzenia postępowania o udzielenie zamówienia </w:t>
      </w:r>
      <w:r w:rsidR="00BC0B23" w:rsidRPr="00BC0B23">
        <w:rPr>
          <w:bCs/>
          <w:iCs/>
          <w:sz w:val="22"/>
          <w:szCs w:val="22"/>
        </w:rPr>
        <w:t>nieobjętego ustawą Prawo zamówień publicznych</w:t>
      </w:r>
      <w:r w:rsidRPr="003C37C7">
        <w:rPr>
          <w:bCs/>
          <w:iCs/>
          <w:sz w:val="22"/>
          <w:szCs w:val="22"/>
        </w:rPr>
        <w:t xml:space="preserve"> pn.: </w:t>
      </w:r>
      <w:r w:rsidR="00F2679A" w:rsidRPr="00F2679A">
        <w:rPr>
          <w:sz w:val="22"/>
          <w:szCs w:val="22"/>
        </w:rPr>
        <w:t xml:space="preserve">Odbiór i zagospodarowanie odpadów komunalnych </w:t>
      </w:r>
      <w:r w:rsidR="00A17C54">
        <w:rPr>
          <w:sz w:val="22"/>
          <w:szCs w:val="22"/>
        </w:rPr>
        <w:t>dla</w:t>
      </w:r>
      <w:r w:rsidR="00F2679A" w:rsidRPr="00F2679A">
        <w:rPr>
          <w:sz w:val="22"/>
          <w:szCs w:val="22"/>
        </w:rPr>
        <w:t xml:space="preserve"> Polskiej Grupy Górniczej S.A. Oddział </w:t>
      </w:r>
      <w:r w:rsidR="00B90755">
        <w:rPr>
          <w:sz w:val="22"/>
          <w:szCs w:val="22"/>
        </w:rPr>
        <w:t>KWK S</w:t>
      </w:r>
      <w:r w:rsidR="00BB2AC7">
        <w:rPr>
          <w:sz w:val="22"/>
          <w:szCs w:val="22"/>
        </w:rPr>
        <w:t>taszic-Wujek z podziałem na 2 zadania</w:t>
      </w:r>
      <w:r w:rsidR="007F7C7D">
        <w:rPr>
          <w:sz w:val="22"/>
          <w:szCs w:val="22"/>
        </w:rPr>
        <w:t>:</w:t>
      </w:r>
    </w:p>
    <w:p w14:paraId="7D09D514" w14:textId="5769E81E" w:rsidR="00BB2AC7" w:rsidRDefault="00BB2AC7" w:rsidP="00BB2AC7">
      <w:pPr>
        <w:ind w:left="284"/>
        <w:jc w:val="both"/>
        <w:rPr>
          <w:sz w:val="22"/>
          <w:szCs w:val="22"/>
        </w:rPr>
      </w:pPr>
      <w:r>
        <w:rPr>
          <w:sz w:val="22"/>
          <w:szCs w:val="22"/>
        </w:rPr>
        <w:t>Zadane 1 Ruch Murcki – Staszic,</w:t>
      </w:r>
    </w:p>
    <w:p w14:paraId="14AC57F7" w14:textId="2C44C603" w:rsidR="003C37C7" w:rsidRPr="003C37C7" w:rsidRDefault="00BB2AC7" w:rsidP="003720A9">
      <w:pPr>
        <w:ind w:left="284"/>
        <w:jc w:val="both"/>
        <w:rPr>
          <w:bCs/>
          <w:iCs/>
          <w:sz w:val="22"/>
          <w:szCs w:val="22"/>
        </w:rPr>
      </w:pPr>
      <w:r>
        <w:rPr>
          <w:sz w:val="22"/>
          <w:szCs w:val="22"/>
        </w:rPr>
        <w:t>Zadanie 2 Ruch Wujek</w:t>
      </w:r>
      <w:r w:rsidR="00B90755">
        <w:rPr>
          <w:sz w:val="22"/>
          <w:szCs w:val="22"/>
        </w:rPr>
        <w:t>.</w:t>
      </w:r>
    </w:p>
    <w:p w14:paraId="2312D6B8" w14:textId="77777777" w:rsidR="003C37C7" w:rsidRPr="003C37C7" w:rsidRDefault="003C37C7" w:rsidP="000570EF">
      <w:pPr>
        <w:numPr>
          <w:ilvl w:val="0"/>
          <w:numId w:val="43"/>
        </w:numPr>
        <w:ind w:left="284" w:hanging="281"/>
        <w:jc w:val="both"/>
        <w:rPr>
          <w:sz w:val="22"/>
          <w:szCs w:val="22"/>
        </w:rPr>
      </w:pPr>
      <w:r w:rsidRPr="003C37C7">
        <w:rPr>
          <w:bCs/>
          <w:iCs/>
          <w:sz w:val="22"/>
          <w:szCs w:val="22"/>
        </w:rPr>
        <w:t>Wynik postępowania został zatwierdzony Uchwałą Zarządu PGG S.A. nr […].</w:t>
      </w:r>
    </w:p>
    <w:p w14:paraId="24C4193A" w14:textId="77777777" w:rsidR="003C37C7" w:rsidRPr="003C37C7" w:rsidRDefault="003C37C7" w:rsidP="003C37C7">
      <w:pPr>
        <w:ind w:left="360"/>
        <w:jc w:val="both"/>
        <w:rPr>
          <w:sz w:val="22"/>
          <w:szCs w:val="22"/>
        </w:rPr>
      </w:pPr>
    </w:p>
    <w:bookmarkEnd w:id="168"/>
    <w:p w14:paraId="12088B62" w14:textId="77777777" w:rsidR="003C37C7" w:rsidRPr="003C37C7" w:rsidRDefault="003C37C7" w:rsidP="003C37C7">
      <w:pPr>
        <w:jc w:val="both"/>
        <w:rPr>
          <w:sz w:val="2"/>
          <w:szCs w:val="2"/>
        </w:rPr>
      </w:pPr>
    </w:p>
    <w:p w14:paraId="6CD7E2C0" w14:textId="77777777" w:rsidR="003C37C7" w:rsidRPr="003C37C7" w:rsidRDefault="003C37C7" w:rsidP="003C37C7">
      <w:pPr>
        <w:keepNext/>
        <w:ind w:left="432"/>
        <w:jc w:val="center"/>
        <w:outlineLvl w:val="0"/>
        <w:rPr>
          <w:b/>
          <w:bCs/>
          <w:sz w:val="24"/>
          <w:szCs w:val="24"/>
        </w:rPr>
      </w:pPr>
      <w:bookmarkStart w:id="169" w:name="_Toc64016201"/>
      <w:bookmarkStart w:id="170" w:name="_Toc106799413"/>
      <w:bookmarkStart w:id="171" w:name="_Toc107575542"/>
      <w:bookmarkStart w:id="172" w:name="_Toc107919143"/>
      <w:bookmarkStart w:id="173" w:name="_Toc107919634"/>
      <w:r w:rsidRPr="003C37C7">
        <w:rPr>
          <w:b/>
          <w:bCs/>
          <w:sz w:val="24"/>
          <w:szCs w:val="24"/>
        </w:rPr>
        <w:t>§ 2. Przedmiot Umowy</w:t>
      </w:r>
      <w:bookmarkEnd w:id="169"/>
      <w:bookmarkEnd w:id="170"/>
      <w:bookmarkEnd w:id="171"/>
      <w:bookmarkEnd w:id="172"/>
      <w:bookmarkEnd w:id="173"/>
    </w:p>
    <w:p w14:paraId="3122C9C6" w14:textId="2F282BED" w:rsidR="003C37C7" w:rsidRPr="003C37C7" w:rsidRDefault="003C37C7" w:rsidP="000570EF">
      <w:pPr>
        <w:numPr>
          <w:ilvl w:val="0"/>
          <w:numId w:val="69"/>
        </w:numPr>
        <w:ind w:left="284" w:hanging="284"/>
        <w:jc w:val="both"/>
        <w:rPr>
          <w:bCs/>
          <w:iCs/>
          <w:sz w:val="22"/>
          <w:szCs w:val="22"/>
        </w:rPr>
      </w:pPr>
      <w:bookmarkStart w:id="174" w:name="_Hlk67825626"/>
      <w:r w:rsidRPr="003C37C7">
        <w:rPr>
          <w:bCs/>
          <w:iCs/>
          <w:sz w:val="22"/>
          <w:szCs w:val="22"/>
        </w:rPr>
        <w:t xml:space="preserve">Przedmiotem Umowy jest </w:t>
      </w:r>
      <w:r w:rsidR="002A0336" w:rsidRPr="002A0336">
        <w:rPr>
          <w:bCs/>
          <w:iCs/>
          <w:sz w:val="22"/>
          <w:szCs w:val="22"/>
        </w:rPr>
        <w:t xml:space="preserve">Odbiór i zagospodarowanie odpadów komunalnych </w:t>
      </w:r>
      <w:r w:rsidR="00A17C54">
        <w:rPr>
          <w:bCs/>
          <w:iCs/>
          <w:sz w:val="22"/>
          <w:szCs w:val="22"/>
        </w:rPr>
        <w:t>dla</w:t>
      </w:r>
      <w:r w:rsidR="002A0336" w:rsidRPr="002A0336">
        <w:rPr>
          <w:bCs/>
          <w:iCs/>
          <w:sz w:val="22"/>
          <w:szCs w:val="22"/>
        </w:rPr>
        <w:t xml:space="preserve"> Polskiej Grupy Górniczej S.A. Oddział </w:t>
      </w:r>
      <w:r w:rsidR="00B90755">
        <w:rPr>
          <w:bCs/>
          <w:iCs/>
          <w:sz w:val="22"/>
          <w:szCs w:val="22"/>
        </w:rPr>
        <w:t>KWK S</w:t>
      </w:r>
      <w:r w:rsidR="00BB2AC7">
        <w:rPr>
          <w:bCs/>
          <w:iCs/>
          <w:sz w:val="22"/>
          <w:szCs w:val="22"/>
        </w:rPr>
        <w:t>taszic – Wujek z podziałem na 2 zadania</w:t>
      </w:r>
      <w:r w:rsidR="00C77A55">
        <w:rPr>
          <w:bCs/>
          <w:iCs/>
          <w:sz w:val="22"/>
          <w:szCs w:val="22"/>
        </w:rPr>
        <w:t xml:space="preserve"> </w:t>
      </w:r>
      <w:r w:rsidR="00C77A55" w:rsidRPr="00F8529D">
        <w:rPr>
          <w:sz w:val="22"/>
          <w:szCs w:val="22"/>
        </w:rPr>
        <w:t xml:space="preserve">(przedmiot Umowy w dalszej części Umowy nazywany jest także </w:t>
      </w:r>
      <w:r w:rsidR="00C77A55" w:rsidRPr="00F8529D">
        <w:rPr>
          <w:b/>
          <w:bCs/>
          <w:sz w:val="22"/>
          <w:szCs w:val="22"/>
        </w:rPr>
        <w:t>przedmiotem zamówienia</w:t>
      </w:r>
      <w:r w:rsidR="00C77A55" w:rsidRPr="00F8529D">
        <w:rPr>
          <w:sz w:val="22"/>
          <w:szCs w:val="22"/>
        </w:rPr>
        <w:t xml:space="preserve"> lub </w:t>
      </w:r>
      <w:r w:rsidR="00C77A55" w:rsidRPr="00F8529D">
        <w:rPr>
          <w:b/>
          <w:bCs/>
          <w:sz w:val="22"/>
          <w:szCs w:val="22"/>
        </w:rPr>
        <w:t>zamówieniem</w:t>
      </w:r>
      <w:r w:rsidR="00C77A55" w:rsidRPr="00F8529D">
        <w:rPr>
          <w:sz w:val="22"/>
          <w:szCs w:val="22"/>
        </w:rPr>
        <w:t>).</w:t>
      </w:r>
    </w:p>
    <w:p w14:paraId="1EA38BAC" w14:textId="77777777" w:rsidR="003C37C7" w:rsidRPr="003C37C7" w:rsidRDefault="003C37C7" w:rsidP="000570EF">
      <w:pPr>
        <w:numPr>
          <w:ilvl w:val="0"/>
          <w:numId w:val="69"/>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0331F7B1" w14:textId="77777777" w:rsidR="003C37C7" w:rsidRPr="003C37C7" w:rsidRDefault="003C37C7" w:rsidP="000570EF">
      <w:pPr>
        <w:numPr>
          <w:ilvl w:val="0"/>
          <w:numId w:val="69"/>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EF7E93D" w14:textId="0F0E7197" w:rsidR="003C37C7" w:rsidRPr="003C37C7" w:rsidRDefault="003C37C7" w:rsidP="000570EF">
      <w:pPr>
        <w:numPr>
          <w:ilvl w:val="0"/>
          <w:numId w:val="69"/>
        </w:numPr>
        <w:ind w:left="284" w:hanging="284"/>
        <w:jc w:val="both"/>
        <w:rPr>
          <w:bCs/>
          <w:iCs/>
          <w:sz w:val="22"/>
          <w:szCs w:val="22"/>
        </w:rPr>
      </w:pPr>
      <w:r w:rsidRPr="003C37C7">
        <w:rPr>
          <w:bCs/>
          <w:iCs/>
          <w:sz w:val="22"/>
          <w:szCs w:val="22"/>
        </w:rPr>
        <w:t xml:space="preserve">Realizacja Umowy </w:t>
      </w:r>
      <w:r w:rsidR="00941AB4">
        <w:rPr>
          <w:bCs/>
          <w:iCs/>
          <w:sz w:val="22"/>
          <w:szCs w:val="22"/>
        </w:rPr>
        <w:t xml:space="preserve">nie </w:t>
      </w:r>
      <w:r w:rsidRPr="003C37C7">
        <w:rPr>
          <w:bCs/>
          <w:iCs/>
          <w:sz w:val="22"/>
          <w:szCs w:val="22"/>
        </w:rPr>
        <w:t>wymaga świadczenia usług przez Zamawiającego na rzecz Wykonawcy na podstawie odrębnej umowy (</w:t>
      </w:r>
      <w:r w:rsidR="00EB7372" w:rsidRPr="00F8529D">
        <w:rPr>
          <w:sz w:val="22"/>
          <w:szCs w:val="22"/>
        </w:rPr>
        <w:t xml:space="preserve">dalej jako </w:t>
      </w:r>
      <w:r w:rsidR="00EB7372" w:rsidRPr="00F8529D">
        <w:rPr>
          <w:b/>
          <w:bCs/>
          <w:sz w:val="22"/>
          <w:szCs w:val="22"/>
        </w:rPr>
        <w:t>Umowa Przychodowa</w:t>
      </w:r>
      <w:r w:rsidRPr="003C37C7">
        <w:rPr>
          <w:bCs/>
          <w:iCs/>
          <w:sz w:val="22"/>
          <w:szCs w:val="22"/>
        </w:rPr>
        <w:t>).</w:t>
      </w:r>
    </w:p>
    <w:p w14:paraId="77BB9BE1" w14:textId="77777777" w:rsidR="003C37C7" w:rsidRPr="003C37C7" w:rsidRDefault="003C37C7" w:rsidP="003C37C7">
      <w:pPr>
        <w:ind w:left="360"/>
        <w:jc w:val="both"/>
        <w:rPr>
          <w:sz w:val="22"/>
          <w:szCs w:val="22"/>
        </w:rPr>
      </w:pPr>
    </w:p>
    <w:p w14:paraId="73580BF5" w14:textId="77777777" w:rsidR="003C37C7" w:rsidRPr="003C37C7" w:rsidRDefault="003C37C7" w:rsidP="003C37C7">
      <w:pPr>
        <w:keepNext/>
        <w:ind w:left="432"/>
        <w:jc w:val="center"/>
        <w:outlineLvl w:val="0"/>
        <w:rPr>
          <w:b/>
          <w:bCs/>
          <w:sz w:val="24"/>
          <w:szCs w:val="24"/>
        </w:rPr>
      </w:pPr>
      <w:bookmarkStart w:id="175" w:name="_Toc64016202"/>
      <w:bookmarkStart w:id="176" w:name="_Toc106799414"/>
      <w:bookmarkStart w:id="177" w:name="_Toc107575543"/>
      <w:bookmarkStart w:id="178" w:name="_Toc107919144"/>
      <w:bookmarkStart w:id="179" w:name="_Toc107919635"/>
      <w:r w:rsidRPr="004C2320">
        <w:rPr>
          <w:b/>
          <w:bCs/>
          <w:sz w:val="24"/>
          <w:szCs w:val="24"/>
        </w:rPr>
        <w:t>§ 3. Cena i sposób rozliczeń</w:t>
      </w:r>
      <w:bookmarkEnd w:id="175"/>
      <w:bookmarkEnd w:id="176"/>
      <w:bookmarkEnd w:id="177"/>
      <w:bookmarkEnd w:id="178"/>
      <w:bookmarkEnd w:id="179"/>
    </w:p>
    <w:p w14:paraId="22546397" w14:textId="4F94369F" w:rsidR="003C37C7" w:rsidRDefault="003C37C7" w:rsidP="000570EF">
      <w:pPr>
        <w:numPr>
          <w:ilvl w:val="6"/>
          <w:numId w:val="42"/>
        </w:numPr>
        <w:ind w:left="284" w:hanging="284"/>
        <w:contextualSpacing/>
        <w:jc w:val="both"/>
        <w:rPr>
          <w:sz w:val="22"/>
          <w:szCs w:val="22"/>
        </w:rPr>
      </w:pPr>
      <w:r w:rsidRPr="003C37C7">
        <w:rPr>
          <w:sz w:val="22"/>
          <w:szCs w:val="22"/>
        </w:rPr>
        <w:t>Wartość Umowy nie przekroczy: […] zł netto</w:t>
      </w:r>
      <w:r w:rsidR="007F7C7D">
        <w:rPr>
          <w:sz w:val="22"/>
          <w:szCs w:val="22"/>
        </w:rPr>
        <w:t>, w tym dla:</w:t>
      </w:r>
    </w:p>
    <w:p w14:paraId="1B7DB7D1" w14:textId="254B3D22" w:rsidR="007F7C7D" w:rsidRDefault="007F7C7D" w:rsidP="007F7C7D">
      <w:pPr>
        <w:ind w:left="284"/>
        <w:contextualSpacing/>
        <w:jc w:val="both"/>
        <w:rPr>
          <w:sz w:val="22"/>
          <w:szCs w:val="22"/>
        </w:rPr>
      </w:pPr>
      <w:r>
        <w:rPr>
          <w:sz w:val="22"/>
          <w:szCs w:val="22"/>
        </w:rPr>
        <w:t>Zadania 1 Ruch Murcki – Staszic ……… zł netto,</w:t>
      </w:r>
    </w:p>
    <w:p w14:paraId="6F4DF33E" w14:textId="6064D297" w:rsidR="007F7C7D" w:rsidRPr="00B90755" w:rsidRDefault="007F7C7D" w:rsidP="007F7C7D">
      <w:pPr>
        <w:ind w:left="284"/>
        <w:contextualSpacing/>
        <w:jc w:val="both"/>
        <w:rPr>
          <w:sz w:val="22"/>
          <w:szCs w:val="22"/>
        </w:rPr>
      </w:pPr>
      <w:r>
        <w:rPr>
          <w:sz w:val="22"/>
          <w:szCs w:val="22"/>
        </w:rPr>
        <w:t>Zadania 2 Ruch Wujek ………… zł netto.</w:t>
      </w:r>
    </w:p>
    <w:p w14:paraId="4CA3CCCC" w14:textId="2443592A" w:rsidR="003C37C7" w:rsidRPr="00153AFF" w:rsidRDefault="00EB7928" w:rsidP="000570EF">
      <w:pPr>
        <w:numPr>
          <w:ilvl w:val="0"/>
          <w:numId w:val="68"/>
        </w:numPr>
        <w:ind w:left="284" w:hanging="284"/>
        <w:contextualSpacing/>
        <w:jc w:val="both"/>
        <w:rPr>
          <w:rFonts w:eastAsiaTheme="minorHAnsi"/>
          <w:sz w:val="22"/>
          <w:szCs w:val="22"/>
          <w:lang w:eastAsia="en-US"/>
        </w:rPr>
      </w:pPr>
      <w:r>
        <w:rPr>
          <w:sz w:val="22"/>
          <w:szCs w:val="22"/>
        </w:rPr>
        <w:t>Maksymalna w</w:t>
      </w:r>
      <w:r w:rsidR="003C37C7" w:rsidRPr="00153AFF">
        <w:rPr>
          <w:sz w:val="22"/>
          <w:szCs w:val="22"/>
        </w:rPr>
        <w:t xml:space="preserve">artość Umowy, o której mowa w ust. 1, została ustalona </w:t>
      </w:r>
      <w:r w:rsidR="00153AFF" w:rsidRPr="00153AFF">
        <w:rPr>
          <w:sz w:val="22"/>
          <w:szCs w:val="22"/>
        </w:rPr>
        <w:t xml:space="preserve">w oparciu o ceny jednostkowe </w:t>
      </w:r>
      <w:r>
        <w:rPr>
          <w:sz w:val="22"/>
          <w:szCs w:val="22"/>
        </w:rPr>
        <w:t>uzyskane w przeprowadzonym postępowaniu</w:t>
      </w:r>
      <w:r w:rsidR="00153AFF" w:rsidRPr="00153AFF">
        <w:rPr>
          <w:sz w:val="22"/>
          <w:szCs w:val="22"/>
        </w:rPr>
        <w:t xml:space="preserve"> oraz szacunkową liczbę jednostek podaną w Specyfikacji Warunków Zamówienia.</w:t>
      </w:r>
    </w:p>
    <w:p w14:paraId="42F490B7" w14:textId="77777777" w:rsidR="00AA57FC" w:rsidRPr="00AA57FC" w:rsidRDefault="00AA57FC" w:rsidP="000570EF">
      <w:pPr>
        <w:numPr>
          <w:ilvl w:val="0"/>
          <w:numId w:val="68"/>
        </w:numPr>
        <w:ind w:left="284" w:hanging="284"/>
        <w:jc w:val="both"/>
        <w:rPr>
          <w:sz w:val="22"/>
          <w:szCs w:val="22"/>
        </w:rPr>
      </w:pPr>
      <w:r w:rsidRPr="00AA38C4">
        <w:rPr>
          <w:sz w:val="22"/>
          <w:szCs w:val="22"/>
        </w:rPr>
        <w:t xml:space="preserve">Ceny jednostkowe netto, w oparciu o które będą rozliczane wykonane usługi zawiera Cennik świadczonych usług, stanowiący </w:t>
      </w:r>
      <w:r w:rsidRPr="007D1DAD">
        <w:rPr>
          <w:b/>
          <w:bCs/>
          <w:sz w:val="22"/>
          <w:szCs w:val="22"/>
        </w:rPr>
        <w:t>Załącznik nr 1a</w:t>
      </w:r>
      <w:r w:rsidRPr="00AA38C4">
        <w:rPr>
          <w:sz w:val="22"/>
          <w:szCs w:val="22"/>
        </w:rPr>
        <w:t xml:space="preserve"> do niniejszej Umowy.</w:t>
      </w:r>
    </w:p>
    <w:p w14:paraId="3B6097D2" w14:textId="5330BD77" w:rsidR="003C37C7" w:rsidRPr="00AA38C4" w:rsidRDefault="008E1DB1" w:rsidP="000570EF">
      <w:pPr>
        <w:numPr>
          <w:ilvl w:val="0"/>
          <w:numId w:val="68"/>
        </w:numPr>
        <w:ind w:left="284" w:hanging="284"/>
        <w:contextualSpacing/>
        <w:jc w:val="both"/>
        <w:rPr>
          <w:sz w:val="22"/>
          <w:szCs w:val="22"/>
        </w:rPr>
      </w:pPr>
      <w:r w:rsidRPr="00AA38C4">
        <w:rPr>
          <w:sz w:val="22"/>
        </w:rPr>
        <w:t xml:space="preserve">Ceny netto </w:t>
      </w:r>
      <w:r w:rsidR="0061407E" w:rsidRPr="008C3822">
        <w:rPr>
          <w:sz w:val="22"/>
        </w:rPr>
        <w:t>oraz ceny jednostkowe netto</w:t>
      </w:r>
      <w:r w:rsidR="0061407E" w:rsidRPr="00AA38C4">
        <w:rPr>
          <w:sz w:val="22"/>
        </w:rPr>
        <w:t xml:space="preserve"> </w:t>
      </w:r>
      <w:r w:rsidRPr="00AA38C4">
        <w:rPr>
          <w:sz w:val="22"/>
        </w:rPr>
        <w:t>są stałe, a wartość Umowy nie będzie indeksowana</w:t>
      </w:r>
      <w:r w:rsidR="00383A0D">
        <w:rPr>
          <w:sz w:val="22"/>
        </w:rPr>
        <w:t>.</w:t>
      </w:r>
    </w:p>
    <w:p w14:paraId="03AD16E1" w14:textId="789ECE2B" w:rsidR="003C37C7" w:rsidRPr="003C37C7" w:rsidRDefault="0013585F" w:rsidP="000570EF">
      <w:pPr>
        <w:numPr>
          <w:ilvl w:val="0"/>
          <w:numId w:val="66"/>
        </w:numPr>
        <w:ind w:left="284" w:hanging="284"/>
        <w:contextualSpacing/>
        <w:jc w:val="both"/>
        <w:rPr>
          <w:sz w:val="22"/>
          <w:szCs w:val="22"/>
        </w:rPr>
      </w:pPr>
      <w:bookmarkStart w:id="180" w:name="_Hlk151370256"/>
      <w:r w:rsidRPr="0013585F">
        <w:rPr>
          <w:sz w:val="22"/>
          <w:szCs w:val="22"/>
        </w:rPr>
        <w:t xml:space="preserve">Cena netto </w:t>
      </w:r>
      <w:r>
        <w:rPr>
          <w:sz w:val="22"/>
          <w:szCs w:val="22"/>
        </w:rPr>
        <w:t>oraz c</w:t>
      </w:r>
      <w:r w:rsidR="003C37C7" w:rsidRPr="003C37C7">
        <w:rPr>
          <w:sz w:val="22"/>
          <w:szCs w:val="22"/>
        </w:rPr>
        <w:t>eny</w:t>
      </w:r>
      <w:bookmarkEnd w:id="180"/>
      <w:r w:rsidR="003C37C7" w:rsidRPr="003C37C7">
        <w:rPr>
          <w:sz w:val="22"/>
          <w:szCs w:val="22"/>
        </w:rPr>
        <w:t xml:space="preserve"> jednostkowe netto zawierają wszelkie koszty Wykonawcy związane </w:t>
      </w:r>
      <w:r>
        <w:rPr>
          <w:sz w:val="22"/>
          <w:szCs w:val="22"/>
        </w:rPr>
        <w:br/>
      </w:r>
      <w:r w:rsidR="003C37C7" w:rsidRPr="003C37C7">
        <w:rPr>
          <w:sz w:val="22"/>
          <w:szCs w:val="22"/>
        </w:rPr>
        <w:t>z realizacją Umowy, w tym w szczególności podatki, opłaty, cło, itp. i nie będą podlegały zmianom, chyba że postanowienia Umowy wprost stanowią inaczej.</w:t>
      </w:r>
    </w:p>
    <w:p w14:paraId="22536312" w14:textId="50A236A6" w:rsidR="003C37C7" w:rsidRDefault="003C37C7" w:rsidP="000570EF">
      <w:pPr>
        <w:numPr>
          <w:ilvl w:val="0"/>
          <w:numId w:val="66"/>
        </w:numPr>
        <w:ind w:left="284" w:hanging="284"/>
        <w:contextualSpacing/>
        <w:jc w:val="both"/>
        <w:rPr>
          <w:sz w:val="22"/>
          <w:szCs w:val="22"/>
        </w:rPr>
      </w:pPr>
      <w:r w:rsidRPr="003C37C7">
        <w:rPr>
          <w:sz w:val="22"/>
          <w:szCs w:val="22"/>
        </w:rPr>
        <w:t xml:space="preserve">Do cen netto zostanie doliczony podatek od towarów i usług </w:t>
      </w:r>
      <w:r w:rsidR="0061407E" w:rsidRPr="009F71CD">
        <w:rPr>
          <w:sz w:val="22"/>
          <w:szCs w:val="22"/>
        </w:rPr>
        <w:t>w wysokości obowiązującej w okresie realizacji zamówienia.</w:t>
      </w:r>
    </w:p>
    <w:p w14:paraId="740C7F41" w14:textId="77777777" w:rsidR="00383A0D" w:rsidRPr="00383A0D" w:rsidRDefault="00383A0D" w:rsidP="000570EF">
      <w:pPr>
        <w:pStyle w:val="Akapitzlist"/>
        <w:numPr>
          <w:ilvl w:val="0"/>
          <w:numId w:val="66"/>
        </w:numPr>
        <w:ind w:left="284" w:hanging="284"/>
        <w:jc w:val="both"/>
        <w:rPr>
          <w:sz w:val="22"/>
          <w:szCs w:val="22"/>
        </w:rPr>
      </w:pPr>
      <w:r w:rsidRPr="00383A0D">
        <w:rPr>
          <w:sz w:val="22"/>
          <w:szCs w:val="22"/>
        </w:rPr>
        <w:t>W przypadku, gdy z realizacją Umowy wiążą się obowiązki celne (w tym związane z formalnościami celnymi i zapłatą cła), obowiązki te spoczywają na Wykonawcy.</w:t>
      </w:r>
    </w:p>
    <w:p w14:paraId="1E7AD907" w14:textId="77777777" w:rsidR="003C37C7" w:rsidRPr="003C37C7" w:rsidRDefault="003C37C7" w:rsidP="000570EF">
      <w:pPr>
        <w:numPr>
          <w:ilvl w:val="0"/>
          <w:numId w:val="66"/>
        </w:numPr>
        <w:ind w:left="284" w:hanging="284"/>
        <w:contextualSpacing/>
        <w:jc w:val="both"/>
        <w:rPr>
          <w:sz w:val="22"/>
          <w:szCs w:val="22"/>
        </w:rPr>
      </w:pPr>
      <w:r w:rsidRPr="003C37C7">
        <w:rPr>
          <w:sz w:val="22"/>
          <w:szCs w:val="22"/>
        </w:rPr>
        <w:t>Wszelkie rozliczenia będą dokonywane w złotych polskich.</w:t>
      </w:r>
    </w:p>
    <w:p w14:paraId="69E4911F" w14:textId="77777777" w:rsidR="003C37C7" w:rsidRPr="003C37C7" w:rsidRDefault="003C37C7" w:rsidP="000570EF">
      <w:pPr>
        <w:numPr>
          <w:ilvl w:val="0"/>
          <w:numId w:val="66"/>
        </w:numPr>
        <w:contextualSpacing/>
        <w:jc w:val="both"/>
        <w:rPr>
          <w:sz w:val="22"/>
          <w:szCs w:val="22"/>
        </w:rPr>
      </w:pPr>
      <w:r w:rsidRPr="003C37C7">
        <w:rPr>
          <w:sz w:val="22"/>
          <w:szCs w:val="22"/>
        </w:rPr>
        <w:t>Rozliczenie usług następować będzie w okresach miesięcznych.</w:t>
      </w:r>
    </w:p>
    <w:p w14:paraId="00A03938" w14:textId="77777777" w:rsidR="003C37C7" w:rsidRPr="00383A0D" w:rsidRDefault="00383A0D" w:rsidP="000570EF">
      <w:pPr>
        <w:pStyle w:val="Akapitzlist"/>
        <w:numPr>
          <w:ilvl w:val="0"/>
          <w:numId w:val="66"/>
        </w:numPr>
        <w:jc w:val="both"/>
        <w:rPr>
          <w:sz w:val="22"/>
          <w:szCs w:val="22"/>
        </w:rPr>
      </w:pPr>
      <w:r w:rsidRPr="00383A0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DBFBC7D" w14:textId="77777777" w:rsidR="00383A0D" w:rsidRPr="00AF00D8" w:rsidRDefault="00383A0D" w:rsidP="00383A0D">
      <w:pPr>
        <w:ind w:left="360"/>
        <w:contextualSpacing/>
        <w:jc w:val="both"/>
        <w:rPr>
          <w:sz w:val="22"/>
          <w:szCs w:val="22"/>
        </w:rPr>
      </w:pPr>
    </w:p>
    <w:p w14:paraId="5FAEC227" w14:textId="77777777" w:rsidR="003C37C7" w:rsidRPr="003C37C7" w:rsidRDefault="003C37C7" w:rsidP="003C37C7">
      <w:pPr>
        <w:keepNext/>
        <w:ind w:left="432"/>
        <w:jc w:val="center"/>
        <w:outlineLvl w:val="0"/>
        <w:rPr>
          <w:b/>
          <w:bCs/>
          <w:sz w:val="24"/>
          <w:szCs w:val="24"/>
        </w:rPr>
      </w:pPr>
      <w:bookmarkStart w:id="181" w:name="_Toc106799415"/>
      <w:bookmarkStart w:id="182" w:name="_Toc107575544"/>
      <w:bookmarkStart w:id="183" w:name="_Toc107919145"/>
      <w:bookmarkStart w:id="184" w:name="_Toc107919636"/>
      <w:r w:rsidRPr="003C37C7">
        <w:rPr>
          <w:b/>
          <w:bCs/>
          <w:sz w:val="24"/>
          <w:szCs w:val="24"/>
        </w:rPr>
        <w:t>§ 4. Fakturowanie i płatności</w:t>
      </w:r>
      <w:bookmarkEnd w:id="181"/>
      <w:bookmarkEnd w:id="182"/>
      <w:bookmarkEnd w:id="183"/>
      <w:bookmarkEnd w:id="184"/>
    </w:p>
    <w:p w14:paraId="4E5B4718" w14:textId="77777777" w:rsidR="003C37C7" w:rsidRPr="003C37C7" w:rsidRDefault="003C37C7" w:rsidP="000570EF">
      <w:pPr>
        <w:numPr>
          <w:ilvl w:val="0"/>
          <w:numId w:val="62"/>
        </w:numPr>
        <w:ind w:left="284" w:hanging="284"/>
        <w:contextualSpacing/>
        <w:jc w:val="both"/>
        <w:rPr>
          <w:i/>
          <w:iCs/>
          <w:sz w:val="22"/>
          <w:szCs w:val="22"/>
        </w:rPr>
      </w:pPr>
      <w:bookmarkStart w:id="185" w:name="_Hlk83031827"/>
      <w:bookmarkStart w:id="186" w:name="_Hlk94035806"/>
      <w:r w:rsidRPr="003C37C7">
        <w:rPr>
          <w:sz w:val="22"/>
          <w:szCs w:val="22"/>
        </w:rPr>
        <w:t>Podstawą wystawienia faktury jest Protokół odbioru podpisany przez upoważnionych przedstawicieli Stron Umowy.</w:t>
      </w:r>
    </w:p>
    <w:p w14:paraId="1EC33BB0" w14:textId="77777777" w:rsidR="003C37C7" w:rsidRDefault="003C37C7" w:rsidP="000570EF">
      <w:pPr>
        <w:numPr>
          <w:ilvl w:val="0"/>
          <w:numId w:val="62"/>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85"/>
    <w:p w14:paraId="42D58BDB" w14:textId="77777777" w:rsidR="003C37C7" w:rsidRPr="003C37C7" w:rsidRDefault="003C37C7" w:rsidP="000570EF">
      <w:pPr>
        <w:numPr>
          <w:ilvl w:val="0"/>
          <w:numId w:val="62"/>
        </w:numPr>
        <w:ind w:left="284" w:hanging="284"/>
        <w:jc w:val="both"/>
        <w:rPr>
          <w:sz w:val="22"/>
          <w:szCs w:val="22"/>
        </w:rPr>
      </w:pPr>
      <w:r w:rsidRPr="003C37C7">
        <w:rPr>
          <w:sz w:val="22"/>
          <w:szCs w:val="22"/>
        </w:rPr>
        <w:lastRenderedPageBreak/>
        <w:t>Wykonawca zobowiązany jest do dołączenia do wystawionej faktury kopii ww. protokołu.</w:t>
      </w:r>
    </w:p>
    <w:p w14:paraId="15631DE3" w14:textId="77777777" w:rsidR="003C37C7" w:rsidRPr="003C37C7" w:rsidRDefault="003C37C7" w:rsidP="000570EF">
      <w:pPr>
        <w:numPr>
          <w:ilvl w:val="0"/>
          <w:numId w:val="62"/>
        </w:numPr>
        <w:ind w:left="284" w:hanging="284"/>
        <w:jc w:val="both"/>
        <w:rPr>
          <w:sz w:val="22"/>
          <w:szCs w:val="22"/>
        </w:rPr>
      </w:pPr>
      <w:r w:rsidRPr="003C37C7">
        <w:rPr>
          <w:sz w:val="22"/>
          <w:szCs w:val="22"/>
        </w:rPr>
        <w:t>Faktury należy wystawiać zgodnie z obowiązującymi przepisami.</w:t>
      </w:r>
    </w:p>
    <w:bookmarkEnd w:id="186"/>
    <w:p w14:paraId="6A8B7A2E" w14:textId="2EA6771D" w:rsidR="0013585F" w:rsidRDefault="0013585F" w:rsidP="000570EF">
      <w:pPr>
        <w:numPr>
          <w:ilvl w:val="0"/>
          <w:numId w:val="62"/>
        </w:numPr>
        <w:ind w:left="284" w:hanging="284"/>
        <w:jc w:val="both"/>
        <w:rPr>
          <w:sz w:val="22"/>
          <w:szCs w:val="22"/>
        </w:rPr>
      </w:pPr>
      <w:r w:rsidRPr="00EE788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167E5254" w14:textId="44E399AE" w:rsidR="003C37C7" w:rsidRPr="003C37C7" w:rsidRDefault="003C37C7" w:rsidP="000570EF">
      <w:pPr>
        <w:numPr>
          <w:ilvl w:val="0"/>
          <w:numId w:val="62"/>
        </w:numPr>
        <w:ind w:left="284" w:hanging="284"/>
        <w:jc w:val="both"/>
        <w:rPr>
          <w:sz w:val="22"/>
          <w:szCs w:val="22"/>
        </w:rPr>
      </w:pPr>
      <w:r w:rsidRPr="003C37C7">
        <w:rPr>
          <w:sz w:val="22"/>
          <w:szCs w:val="22"/>
        </w:rPr>
        <w:t>Fakturę należy wystawić na adres:</w:t>
      </w:r>
    </w:p>
    <w:p w14:paraId="07291139" w14:textId="5407F88D" w:rsidR="003C37C7" w:rsidRPr="003C37C7" w:rsidRDefault="003C37C7" w:rsidP="0013585F">
      <w:pPr>
        <w:ind w:left="284"/>
        <w:jc w:val="both"/>
        <w:rPr>
          <w:b/>
          <w:sz w:val="22"/>
          <w:szCs w:val="22"/>
        </w:rPr>
      </w:pPr>
      <w:r w:rsidRPr="003C37C7">
        <w:rPr>
          <w:b/>
          <w:sz w:val="22"/>
          <w:szCs w:val="22"/>
        </w:rPr>
        <w:t xml:space="preserve">Polska Grupa Górnicza S.A, 40-039 Katowice, ul. Powstańców 30 Oddział </w:t>
      </w:r>
      <w:r w:rsidR="00B90755">
        <w:rPr>
          <w:b/>
          <w:sz w:val="22"/>
          <w:szCs w:val="22"/>
        </w:rPr>
        <w:t>KWK S</w:t>
      </w:r>
      <w:r w:rsidR="007F7C7D">
        <w:rPr>
          <w:b/>
          <w:sz w:val="22"/>
          <w:szCs w:val="22"/>
        </w:rPr>
        <w:t>taszic-Wujek</w:t>
      </w:r>
    </w:p>
    <w:p w14:paraId="4D866DBB" w14:textId="77777777" w:rsidR="003C37C7" w:rsidRPr="003C37C7" w:rsidRDefault="003C37C7" w:rsidP="0013585F">
      <w:pPr>
        <w:ind w:left="284"/>
        <w:jc w:val="both"/>
        <w:rPr>
          <w:bCs/>
          <w:sz w:val="22"/>
          <w:szCs w:val="22"/>
        </w:rPr>
      </w:pPr>
      <w:r w:rsidRPr="003C37C7">
        <w:rPr>
          <w:bCs/>
          <w:sz w:val="22"/>
          <w:szCs w:val="22"/>
        </w:rPr>
        <w:t>oraz przekazać na adres:</w:t>
      </w:r>
    </w:p>
    <w:p w14:paraId="392C775A" w14:textId="44ED3FB2" w:rsidR="003C37C7" w:rsidRPr="003C37C7" w:rsidRDefault="003C37C7" w:rsidP="0013585F">
      <w:pPr>
        <w:ind w:left="284"/>
        <w:contextualSpacing/>
        <w:rPr>
          <w:b/>
          <w:sz w:val="22"/>
          <w:szCs w:val="22"/>
        </w:rPr>
      </w:pPr>
      <w:r w:rsidRPr="003C37C7">
        <w:rPr>
          <w:b/>
          <w:sz w:val="22"/>
          <w:szCs w:val="22"/>
        </w:rPr>
        <w:t xml:space="preserve">Polska Grupa Górnicza S.A., 44-122 Gliwice, ul. Jasna </w:t>
      </w:r>
      <w:r w:rsidR="00181637">
        <w:rPr>
          <w:b/>
          <w:sz w:val="22"/>
          <w:szCs w:val="22"/>
        </w:rPr>
        <w:t>8</w:t>
      </w:r>
      <w:r w:rsidRPr="003C37C7">
        <w:rPr>
          <w:b/>
          <w:sz w:val="22"/>
          <w:szCs w:val="22"/>
        </w:rPr>
        <w:t>.</w:t>
      </w:r>
    </w:p>
    <w:p w14:paraId="79EB780E" w14:textId="77777777" w:rsidR="003C37C7" w:rsidRPr="003C37C7" w:rsidRDefault="003C37C7" w:rsidP="000570EF">
      <w:pPr>
        <w:numPr>
          <w:ilvl w:val="0"/>
          <w:numId w:val="62"/>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5969B269" w14:textId="77777777" w:rsidR="003C37C7" w:rsidRPr="003C37C7" w:rsidRDefault="003C37C7" w:rsidP="000570EF">
      <w:pPr>
        <w:numPr>
          <w:ilvl w:val="0"/>
          <w:numId w:val="62"/>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EE53C4" w14:textId="77777777" w:rsidR="003C37C7" w:rsidRPr="003C37C7" w:rsidRDefault="003C37C7" w:rsidP="000570EF">
      <w:pPr>
        <w:numPr>
          <w:ilvl w:val="0"/>
          <w:numId w:val="62"/>
        </w:numPr>
        <w:ind w:left="284" w:hanging="284"/>
        <w:jc w:val="both"/>
        <w:rPr>
          <w:sz w:val="22"/>
          <w:szCs w:val="22"/>
        </w:rPr>
      </w:pPr>
      <w:r w:rsidRPr="003C37C7">
        <w:rPr>
          <w:sz w:val="22"/>
          <w:szCs w:val="22"/>
        </w:rPr>
        <w:t>Faktury będą wystawiane w walucie polskiej. Wszelkie płatności dokonywane będą w walucie polskiej.</w:t>
      </w:r>
    </w:p>
    <w:p w14:paraId="40105614" w14:textId="77777777" w:rsidR="003C37C7" w:rsidRPr="003C37C7" w:rsidRDefault="003C37C7" w:rsidP="000570EF">
      <w:pPr>
        <w:numPr>
          <w:ilvl w:val="0"/>
          <w:numId w:val="62"/>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4DC308DE" w14:textId="66706C47" w:rsidR="003C37C7" w:rsidRPr="003C37C7" w:rsidRDefault="003C37C7" w:rsidP="000570EF">
      <w:pPr>
        <w:numPr>
          <w:ilvl w:val="0"/>
          <w:numId w:val="62"/>
        </w:numPr>
        <w:ind w:left="284" w:hanging="284"/>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E402B5" w:rsidRPr="00E402B5">
        <w:rPr>
          <w:sz w:val="22"/>
          <w:szCs w:val="22"/>
        </w:rPr>
        <w:t xml:space="preserve">(Dz.U. z 2023r. poz. 711, poz.852, z </w:t>
      </w:r>
      <w:proofErr w:type="spellStart"/>
      <w:r w:rsidR="00E402B5" w:rsidRPr="00E402B5">
        <w:rPr>
          <w:sz w:val="22"/>
          <w:szCs w:val="22"/>
        </w:rPr>
        <w:t>późn</w:t>
      </w:r>
      <w:proofErr w:type="spellEnd"/>
      <w:r w:rsidR="00E402B5" w:rsidRPr="00E402B5">
        <w:rPr>
          <w:sz w:val="22"/>
          <w:szCs w:val="22"/>
        </w:rPr>
        <w:t>. zm.).</w:t>
      </w:r>
    </w:p>
    <w:p w14:paraId="4E38110D" w14:textId="77777777" w:rsidR="003C37C7" w:rsidRPr="003C37C7" w:rsidRDefault="003C37C7" w:rsidP="000570EF">
      <w:pPr>
        <w:numPr>
          <w:ilvl w:val="0"/>
          <w:numId w:val="62"/>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57F308D9" w14:textId="77777777" w:rsidR="003C37C7" w:rsidRPr="003C37C7" w:rsidRDefault="003C37C7" w:rsidP="000570EF">
      <w:pPr>
        <w:numPr>
          <w:ilvl w:val="0"/>
          <w:numId w:val="62"/>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21A7409B" w14:textId="77777777" w:rsidR="003C37C7" w:rsidRPr="003C37C7" w:rsidRDefault="003C37C7" w:rsidP="000570EF">
      <w:pPr>
        <w:numPr>
          <w:ilvl w:val="0"/>
          <w:numId w:val="62"/>
        </w:numPr>
        <w:jc w:val="both"/>
        <w:rPr>
          <w:sz w:val="22"/>
          <w:szCs w:val="22"/>
        </w:rPr>
      </w:pPr>
      <w:r w:rsidRPr="003C37C7">
        <w:rPr>
          <w:sz w:val="22"/>
          <w:szCs w:val="22"/>
        </w:rPr>
        <w:t>Jako termin zapłaty przyjmuje się datę obciążenia rachunku bankowego Zamawiającego.</w:t>
      </w:r>
    </w:p>
    <w:p w14:paraId="286630A2" w14:textId="77777777" w:rsidR="003C37C7" w:rsidRPr="003C37C7" w:rsidRDefault="003C37C7" w:rsidP="000570EF">
      <w:pPr>
        <w:numPr>
          <w:ilvl w:val="0"/>
          <w:numId w:val="62"/>
        </w:numPr>
        <w:jc w:val="both"/>
        <w:rPr>
          <w:sz w:val="22"/>
          <w:szCs w:val="22"/>
        </w:rPr>
      </w:pPr>
      <w:bookmarkStart w:id="187"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36484C6" w14:textId="77777777" w:rsidR="003C37C7" w:rsidRPr="003C37C7" w:rsidRDefault="003C37C7" w:rsidP="000570EF">
      <w:pPr>
        <w:numPr>
          <w:ilvl w:val="0"/>
          <w:numId w:val="62"/>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72469C88" w14:textId="6DCEDBF9" w:rsidR="003C37C7" w:rsidRPr="003C37C7" w:rsidRDefault="003C37C7" w:rsidP="000570EF">
      <w:pPr>
        <w:numPr>
          <w:ilvl w:val="0"/>
          <w:numId w:val="62"/>
        </w:numPr>
        <w:jc w:val="both"/>
        <w:rPr>
          <w:sz w:val="22"/>
          <w:szCs w:val="22"/>
          <w:u w:val="single"/>
        </w:rPr>
      </w:pPr>
      <w:r w:rsidRPr="003C37C7">
        <w:rPr>
          <w:color w:val="000000"/>
          <w:sz w:val="22"/>
          <w:szCs w:val="22"/>
        </w:rPr>
        <w:t>Wszelkie, wynikające z Umowy należności (należność główna, należności uboczne, w tym odszkodowania, kary umowne i inne)</w:t>
      </w:r>
      <w:r w:rsidR="00B55593">
        <w:rPr>
          <w:color w:val="000000"/>
          <w:sz w:val="22"/>
          <w:szCs w:val="22"/>
        </w:rPr>
        <w:t xml:space="preserve"> Wykonawcy</w:t>
      </w:r>
      <w:r w:rsidRPr="003C37C7">
        <w:rPr>
          <w:color w:val="000000"/>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B55593">
        <w:rPr>
          <w:color w:val="000000"/>
          <w:sz w:val="22"/>
          <w:szCs w:val="22"/>
        </w:rPr>
        <w:br/>
      </w:r>
      <w:r w:rsidRPr="003C37C7">
        <w:rPr>
          <w:color w:val="000000"/>
          <w:sz w:val="22"/>
          <w:szCs w:val="22"/>
        </w:rPr>
        <w:t>w jego imieniu, należności wynikających z Umowy.</w:t>
      </w:r>
      <w:bookmarkEnd w:id="187"/>
    </w:p>
    <w:p w14:paraId="19F0104F" w14:textId="77777777" w:rsidR="003C37C7" w:rsidRPr="003C37C7" w:rsidRDefault="003C37C7" w:rsidP="003C37C7">
      <w:pPr>
        <w:jc w:val="both"/>
        <w:rPr>
          <w:sz w:val="22"/>
          <w:szCs w:val="22"/>
          <w:u w:val="single"/>
        </w:rPr>
      </w:pPr>
    </w:p>
    <w:p w14:paraId="29AE66C4" w14:textId="77777777" w:rsidR="003C37C7" w:rsidRPr="008D7E1B" w:rsidRDefault="003C37C7" w:rsidP="003C37C7">
      <w:pPr>
        <w:keepNext/>
        <w:ind w:left="432"/>
        <w:jc w:val="center"/>
        <w:outlineLvl w:val="0"/>
        <w:rPr>
          <w:b/>
          <w:bCs/>
          <w:sz w:val="24"/>
          <w:szCs w:val="24"/>
        </w:rPr>
      </w:pPr>
      <w:bookmarkStart w:id="188" w:name="_Toc64016203"/>
      <w:bookmarkStart w:id="189" w:name="_Toc106799416"/>
      <w:bookmarkStart w:id="190" w:name="_Toc107575545"/>
      <w:bookmarkStart w:id="191" w:name="_Toc107919146"/>
      <w:bookmarkStart w:id="192" w:name="_Toc107919637"/>
      <w:r w:rsidRPr="008D7E1B">
        <w:rPr>
          <w:b/>
          <w:bCs/>
          <w:sz w:val="24"/>
          <w:szCs w:val="24"/>
        </w:rPr>
        <w:t>§ 5. Termin realizacji</w:t>
      </w:r>
      <w:bookmarkEnd w:id="188"/>
      <w:bookmarkEnd w:id="189"/>
      <w:bookmarkEnd w:id="190"/>
      <w:bookmarkEnd w:id="191"/>
      <w:bookmarkEnd w:id="192"/>
    </w:p>
    <w:p w14:paraId="0E8A472B" w14:textId="77777777" w:rsidR="00F465B9" w:rsidRPr="00DA7152" w:rsidRDefault="00F465B9" w:rsidP="000570EF">
      <w:pPr>
        <w:numPr>
          <w:ilvl w:val="0"/>
          <w:numId w:val="44"/>
        </w:numPr>
        <w:ind w:left="284" w:hanging="284"/>
        <w:contextualSpacing/>
        <w:jc w:val="both"/>
        <w:rPr>
          <w:i/>
          <w:iCs/>
          <w:sz w:val="22"/>
          <w:szCs w:val="22"/>
        </w:rPr>
      </w:pPr>
      <w:bookmarkStart w:id="193" w:name="_Toc64016204"/>
      <w:bookmarkStart w:id="194" w:name="_Toc106799417"/>
      <w:bookmarkStart w:id="195" w:name="_Toc107575546"/>
      <w:bookmarkStart w:id="196" w:name="_Toc107919147"/>
      <w:bookmarkStart w:id="197" w:name="_Toc107919638"/>
      <w:bookmarkEnd w:id="174"/>
      <w:r w:rsidRPr="00DA7152">
        <w:rPr>
          <w:sz w:val="22"/>
          <w:szCs w:val="22"/>
        </w:rPr>
        <w:t xml:space="preserve">Termin realizacji Umowy wynosi: </w:t>
      </w:r>
      <w:r w:rsidRPr="00DA7152">
        <w:rPr>
          <w:b/>
          <w:bCs/>
          <w:sz w:val="22"/>
          <w:szCs w:val="22"/>
        </w:rPr>
        <w:t>12 miesięcy.</w:t>
      </w:r>
    </w:p>
    <w:p w14:paraId="1AC97A70" w14:textId="27FE0810" w:rsidR="00F465B9" w:rsidRPr="003720A9" w:rsidRDefault="00F465B9" w:rsidP="003720A9">
      <w:pPr>
        <w:numPr>
          <w:ilvl w:val="0"/>
          <w:numId w:val="44"/>
        </w:numPr>
        <w:ind w:left="284" w:hanging="284"/>
        <w:jc w:val="both"/>
        <w:rPr>
          <w:sz w:val="22"/>
          <w:szCs w:val="22"/>
        </w:rPr>
      </w:pPr>
      <w:r w:rsidRPr="00DA7152">
        <w:rPr>
          <w:sz w:val="22"/>
          <w:szCs w:val="22"/>
        </w:rPr>
        <w:t xml:space="preserve">Termin rozpoczęcia realizacji Umowy: </w:t>
      </w:r>
      <w:r w:rsidRPr="0038773E">
        <w:rPr>
          <w:b/>
          <w:bCs/>
          <w:sz w:val="22"/>
          <w:szCs w:val="22"/>
        </w:rPr>
        <w:t>planowany termin rozpoczęcia realizacji</w:t>
      </w:r>
      <w:r w:rsidR="00B90755">
        <w:rPr>
          <w:b/>
          <w:bCs/>
          <w:sz w:val="22"/>
          <w:szCs w:val="22"/>
        </w:rPr>
        <w:t xml:space="preserve"> 0</w:t>
      </w:r>
      <w:r w:rsidR="007F7C7D">
        <w:rPr>
          <w:b/>
          <w:bCs/>
          <w:sz w:val="22"/>
          <w:szCs w:val="22"/>
        </w:rPr>
        <w:t>4</w:t>
      </w:r>
      <w:r w:rsidR="00B90755">
        <w:rPr>
          <w:b/>
          <w:bCs/>
          <w:sz w:val="22"/>
          <w:szCs w:val="22"/>
        </w:rPr>
        <w:t>.1</w:t>
      </w:r>
      <w:r w:rsidR="007F7C7D">
        <w:rPr>
          <w:b/>
          <w:bCs/>
          <w:sz w:val="22"/>
          <w:szCs w:val="22"/>
        </w:rPr>
        <w:t>2</w:t>
      </w:r>
      <w:r w:rsidR="00B90755">
        <w:rPr>
          <w:b/>
          <w:bCs/>
          <w:sz w:val="22"/>
          <w:szCs w:val="22"/>
        </w:rPr>
        <w:t>.2024 r.</w:t>
      </w:r>
    </w:p>
    <w:p w14:paraId="3BA15E6E" w14:textId="77777777" w:rsidR="003C37C7" w:rsidRPr="00743413" w:rsidRDefault="003C37C7" w:rsidP="003C37C7">
      <w:pPr>
        <w:keepNext/>
        <w:ind w:left="432"/>
        <w:jc w:val="center"/>
        <w:outlineLvl w:val="0"/>
        <w:rPr>
          <w:b/>
          <w:bCs/>
          <w:sz w:val="24"/>
          <w:szCs w:val="24"/>
        </w:rPr>
      </w:pPr>
      <w:r w:rsidRPr="00743413">
        <w:rPr>
          <w:b/>
          <w:bCs/>
          <w:sz w:val="24"/>
          <w:szCs w:val="24"/>
        </w:rPr>
        <w:lastRenderedPageBreak/>
        <w:t>§ 6. Szczególne obowiązki Wykonawcy</w:t>
      </w:r>
      <w:bookmarkStart w:id="198" w:name="_Hlk67826176"/>
      <w:bookmarkEnd w:id="193"/>
      <w:bookmarkEnd w:id="194"/>
      <w:bookmarkEnd w:id="195"/>
      <w:bookmarkEnd w:id="196"/>
      <w:bookmarkEnd w:id="197"/>
    </w:p>
    <w:bookmarkEnd w:id="198"/>
    <w:p w14:paraId="38B06506" w14:textId="77777777" w:rsidR="003C37C7" w:rsidRPr="00743413" w:rsidRDefault="003C37C7" w:rsidP="000570EF">
      <w:pPr>
        <w:numPr>
          <w:ilvl w:val="0"/>
          <w:numId w:val="70"/>
        </w:numPr>
        <w:ind w:left="284" w:hanging="284"/>
        <w:contextualSpacing/>
        <w:jc w:val="both"/>
        <w:rPr>
          <w:sz w:val="22"/>
          <w:szCs w:val="22"/>
        </w:rPr>
      </w:pPr>
      <w:r w:rsidRPr="00743413">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2206075" w14:textId="77777777" w:rsidR="003C37C7" w:rsidRPr="008D7E1B" w:rsidRDefault="003C37C7" w:rsidP="000570EF">
      <w:pPr>
        <w:numPr>
          <w:ilvl w:val="0"/>
          <w:numId w:val="70"/>
        </w:numPr>
        <w:ind w:left="284" w:hanging="284"/>
        <w:contextualSpacing/>
        <w:jc w:val="both"/>
        <w:rPr>
          <w:sz w:val="22"/>
          <w:szCs w:val="22"/>
        </w:rPr>
      </w:pPr>
      <w:r w:rsidRPr="00743413">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w:t>
      </w:r>
      <w:r w:rsidRPr="008D7E1B">
        <w:rPr>
          <w:sz w:val="22"/>
          <w:szCs w:val="22"/>
        </w:rPr>
        <w:t xml:space="preserve"> polisy lub termin opłacenia składki do przekazania  odpowiednio potwierdzonej za zgodność z oryginałem kopii polisy ubezpieczenia obejmującej kolejny okres lub dowodu płacenia składki.</w:t>
      </w:r>
    </w:p>
    <w:p w14:paraId="0F215B13" w14:textId="77777777" w:rsidR="003C37C7" w:rsidRPr="003C37C7" w:rsidRDefault="003C37C7" w:rsidP="000570EF">
      <w:pPr>
        <w:numPr>
          <w:ilvl w:val="0"/>
          <w:numId w:val="70"/>
        </w:numPr>
        <w:ind w:left="284" w:hanging="284"/>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DAF90F7" w14:textId="77777777" w:rsidR="003C37C7" w:rsidRPr="003C37C7" w:rsidRDefault="003C37C7" w:rsidP="000570EF">
      <w:pPr>
        <w:numPr>
          <w:ilvl w:val="0"/>
          <w:numId w:val="70"/>
        </w:numPr>
        <w:ind w:left="284" w:hanging="284"/>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23591BE3" w14:textId="77777777" w:rsidR="003C37C7" w:rsidRPr="003C37C7" w:rsidRDefault="003C37C7" w:rsidP="003C37C7">
      <w:pPr>
        <w:ind w:left="360"/>
        <w:contextualSpacing/>
        <w:jc w:val="both"/>
        <w:rPr>
          <w:sz w:val="22"/>
          <w:szCs w:val="22"/>
        </w:rPr>
      </w:pPr>
    </w:p>
    <w:p w14:paraId="2C8FAA3C" w14:textId="77777777" w:rsidR="003C37C7" w:rsidRPr="003C37C7" w:rsidRDefault="003C37C7" w:rsidP="003C37C7">
      <w:pPr>
        <w:keepNext/>
        <w:ind w:left="432"/>
        <w:jc w:val="center"/>
        <w:outlineLvl w:val="0"/>
        <w:rPr>
          <w:b/>
          <w:bCs/>
          <w:sz w:val="24"/>
          <w:szCs w:val="24"/>
        </w:rPr>
      </w:pPr>
      <w:bookmarkStart w:id="199" w:name="_Toc64016205"/>
      <w:bookmarkStart w:id="200" w:name="_Toc106799418"/>
      <w:bookmarkStart w:id="201" w:name="_Toc107575547"/>
      <w:bookmarkStart w:id="202" w:name="_Toc107919148"/>
      <w:bookmarkStart w:id="203" w:name="_Toc107919639"/>
      <w:r w:rsidRPr="003C37C7">
        <w:rPr>
          <w:b/>
          <w:bCs/>
          <w:sz w:val="24"/>
          <w:szCs w:val="24"/>
        </w:rPr>
        <w:t>§ 7. Wymagania dotyczące zatrudnienia</w:t>
      </w:r>
      <w:bookmarkEnd w:id="199"/>
      <w:bookmarkEnd w:id="200"/>
      <w:bookmarkEnd w:id="201"/>
      <w:bookmarkEnd w:id="202"/>
      <w:bookmarkEnd w:id="203"/>
    </w:p>
    <w:p w14:paraId="1E828050" w14:textId="77777777" w:rsidR="003C37C7" w:rsidRPr="003C37C7" w:rsidRDefault="003C37C7" w:rsidP="000570EF">
      <w:pPr>
        <w:numPr>
          <w:ilvl w:val="0"/>
          <w:numId w:val="46"/>
        </w:numPr>
        <w:ind w:left="284" w:hanging="278"/>
        <w:jc w:val="both"/>
        <w:rPr>
          <w:sz w:val="22"/>
          <w:szCs w:val="22"/>
        </w:rPr>
      </w:pPr>
      <w:bookmarkStart w:id="204" w:name="_Hlk67826210"/>
      <w:r w:rsidRPr="003C37C7">
        <w:rPr>
          <w:sz w:val="22"/>
          <w:szCs w:val="22"/>
        </w:rPr>
        <w:t>Wykonawca zobowiązuje się do zatrudnienia pracowników zgodnie z obowiązującymi przepisami prawa.</w:t>
      </w:r>
    </w:p>
    <w:p w14:paraId="0F813F9A" w14:textId="211BC32B" w:rsidR="003C37C7" w:rsidRPr="003C37C7" w:rsidRDefault="003C37C7" w:rsidP="000570EF">
      <w:pPr>
        <w:numPr>
          <w:ilvl w:val="0"/>
          <w:numId w:val="46"/>
        </w:numPr>
        <w:ind w:left="284" w:hanging="278"/>
        <w:jc w:val="both"/>
        <w:rPr>
          <w:sz w:val="22"/>
          <w:szCs w:val="22"/>
        </w:rPr>
      </w:pPr>
      <w:r w:rsidRPr="003C37C7">
        <w:rPr>
          <w:sz w:val="22"/>
          <w:szCs w:val="22"/>
        </w:rPr>
        <w:t xml:space="preserve">Wykonawca zobowiązuje się do zatrudniania osób posługujących się językiem polskim w mowie </w:t>
      </w:r>
      <w:r w:rsidR="00F82F95">
        <w:rPr>
          <w:sz w:val="22"/>
          <w:szCs w:val="22"/>
        </w:rPr>
        <w:br/>
      </w:r>
      <w:r w:rsidRPr="003C37C7">
        <w:rPr>
          <w:sz w:val="22"/>
          <w:szCs w:val="22"/>
        </w:rPr>
        <w:t>i piśmie w stopniu umożliwiającym porozumiewanie się.</w:t>
      </w:r>
    </w:p>
    <w:p w14:paraId="6C71B5CF" w14:textId="61B6ACE2" w:rsidR="003C37C7" w:rsidRPr="00743413" w:rsidRDefault="00BD6873" w:rsidP="000570EF">
      <w:pPr>
        <w:numPr>
          <w:ilvl w:val="0"/>
          <w:numId w:val="46"/>
        </w:numPr>
        <w:ind w:left="284" w:hanging="278"/>
        <w:jc w:val="both"/>
        <w:rPr>
          <w:sz w:val="22"/>
          <w:szCs w:val="22"/>
        </w:rPr>
      </w:pPr>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158AF3F" w14:textId="77777777" w:rsidR="003C37C7" w:rsidRPr="003C37C7" w:rsidRDefault="003C37C7" w:rsidP="000570EF">
      <w:pPr>
        <w:numPr>
          <w:ilvl w:val="0"/>
          <w:numId w:val="46"/>
        </w:numPr>
        <w:ind w:left="284" w:hanging="278"/>
        <w:jc w:val="both"/>
        <w:rPr>
          <w:sz w:val="22"/>
          <w:szCs w:val="22"/>
        </w:rPr>
      </w:pPr>
      <w:r w:rsidRPr="003C37C7">
        <w:rPr>
          <w:sz w:val="22"/>
          <w:szCs w:val="22"/>
        </w:rPr>
        <w:t>Postanowienia Umowy, w których mowa jest o pracownikach Wykonawcy odnoszą się również do pracowników Podwykonawcy.</w:t>
      </w:r>
    </w:p>
    <w:p w14:paraId="2247F734" w14:textId="77777777" w:rsidR="003C37C7" w:rsidRPr="003C37C7" w:rsidRDefault="003C37C7" w:rsidP="003C37C7">
      <w:pPr>
        <w:ind w:left="6"/>
        <w:jc w:val="both"/>
        <w:rPr>
          <w:sz w:val="22"/>
          <w:szCs w:val="22"/>
        </w:rPr>
      </w:pPr>
    </w:p>
    <w:p w14:paraId="3DE34E46" w14:textId="77777777" w:rsidR="003C37C7" w:rsidRPr="003C37C7" w:rsidRDefault="003C37C7" w:rsidP="003C37C7">
      <w:pPr>
        <w:ind w:left="360"/>
        <w:jc w:val="both"/>
        <w:rPr>
          <w:sz w:val="2"/>
          <w:szCs w:val="2"/>
        </w:rPr>
      </w:pPr>
    </w:p>
    <w:p w14:paraId="543E98BD" w14:textId="77777777" w:rsidR="003C37C7" w:rsidRPr="003C37C7" w:rsidRDefault="003C37C7" w:rsidP="003C37C7">
      <w:pPr>
        <w:keepNext/>
        <w:ind w:left="432"/>
        <w:jc w:val="center"/>
        <w:outlineLvl w:val="0"/>
        <w:rPr>
          <w:b/>
          <w:bCs/>
          <w:sz w:val="24"/>
          <w:szCs w:val="24"/>
        </w:rPr>
      </w:pPr>
      <w:bookmarkStart w:id="205" w:name="_Toc64016206"/>
      <w:bookmarkStart w:id="206" w:name="_Toc106799419"/>
      <w:bookmarkStart w:id="207" w:name="_Toc107575548"/>
      <w:bookmarkStart w:id="208" w:name="_Toc107919149"/>
      <w:bookmarkStart w:id="209" w:name="_Toc107919640"/>
      <w:bookmarkEnd w:id="204"/>
      <w:r w:rsidRPr="003C37C7">
        <w:rPr>
          <w:b/>
          <w:bCs/>
          <w:sz w:val="24"/>
          <w:szCs w:val="24"/>
        </w:rPr>
        <w:t>§ 8. Podwykonawstwo</w:t>
      </w:r>
      <w:bookmarkEnd w:id="205"/>
      <w:bookmarkEnd w:id="206"/>
      <w:bookmarkEnd w:id="207"/>
      <w:bookmarkEnd w:id="208"/>
      <w:bookmarkEnd w:id="209"/>
    </w:p>
    <w:p w14:paraId="473C32CB" w14:textId="77777777" w:rsidR="007B411A" w:rsidRPr="00F8529D" w:rsidRDefault="007B411A" w:rsidP="000570EF">
      <w:pPr>
        <w:numPr>
          <w:ilvl w:val="0"/>
          <w:numId w:val="55"/>
        </w:numPr>
        <w:ind w:left="284" w:hanging="284"/>
        <w:jc w:val="both"/>
        <w:rPr>
          <w:sz w:val="22"/>
          <w:szCs w:val="22"/>
        </w:rPr>
      </w:pPr>
      <w:bookmarkStart w:id="210"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B756C96" w14:textId="77777777" w:rsidR="007B411A" w:rsidRDefault="007B411A" w:rsidP="000570EF">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C545C2B" w14:textId="77777777" w:rsidR="007B411A" w:rsidRPr="00F8529D" w:rsidRDefault="007B411A" w:rsidP="000570EF">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2B60D129" w14:textId="77777777" w:rsidR="007B411A" w:rsidRPr="00F8529D" w:rsidRDefault="007B411A" w:rsidP="000570EF">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3C44EF2E" w14:textId="77777777" w:rsidR="007B411A" w:rsidRPr="00F8529D" w:rsidRDefault="007B411A" w:rsidP="000570EF">
      <w:pPr>
        <w:numPr>
          <w:ilvl w:val="0"/>
          <w:numId w:val="55"/>
        </w:numPr>
        <w:ind w:left="284" w:hanging="284"/>
        <w:jc w:val="both"/>
        <w:rPr>
          <w:sz w:val="22"/>
          <w:szCs w:val="22"/>
        </w:rPr>
      </w:pPr>
      <w:r w:rsidRPr="00F8529D">
        <w:rPr>
          <w:sz w:val="22"/>
          <w:szCs w:val="22"/>
        </w:rPr>
        <w:t>Wniosek powinien w szczególności zawierać:</w:t>
      </w:r>
    </w:p>
    <w:p w14:paraId="3B989705" w14:textId="77777777" w:rsidR="007B411A" w:rsidRPr="00F8529D" w:rsidRDefault="007B411A" w:rsidP="000570EF">
      <w:pPr>
        <w:pStyle w:val="Akapitzlist"/>
        <w:numPr>
          <w:ilvl w:val="1"/>
          <w:numId w:val="55"/>
        </w:numPr>
        <w:ind w:left="851" w:hanging="284"/>
        <w:jc w:val="both"/>
        <w:rPr>
          <w:sz w:val="22"/>
          <w:szCs w:val="22"/>
        </w:rPr>
      </w:pPr>
      <w:r w:rsidRPr="00F8529D">
        <w:rPr>
          <w:sz w:val="22"/>
          <w:szCs w:val="22"/>
        </w:rPr>
        <w:t>nazwę podwykonawcy,</w:t>
      </w:r>
    </w:p>
    <w:p w14:paraId="67E67674" w14:textId="77777777" w:rsidR="007B411A" w:rsidRPr="00F8529D" w:rsidRDefault="007B411A" w:rsidP="000570EF">
      <w:pPr>
        <w:pStyle w:val="Akapitzlist"/>
        <w:numPr>
          <w:ilvl w:val="1"/>
          <w:numId w:val="55"/>
        </w:numPr>
        <w:ind w:left="851" w:hanging="284"/>
        <w:jc w:val="both"/>
        <w:rPr>
          <w:sz w:val="22"/>
          <w:szCs w:val="22"/>
        </w:rPr>
      </w:pPr>
      <w:r w:rsidRPr="00F8529D">
        <w:rPr>
          <w:sz w:val="22"/>
          <w:szCs w:val="22"/>
        </w:rPr>
        <w:t>dane kontaktowe podwykonawcy,</w:t>
      </w:r>
    </w:p>
    <w:p w14:paraId="0F5B1F9A" w14:textId="77777777" w:rsidR="007B411A" w:rsidRPr="00F8529D" w:rsidRDefault="007B411A" w:rsidP="000570EF">
      <w:pPr>
        <w:pStyle w:val="Akapitzlist"/>
        <w:numPr>
          <w:ilvl w:val="1"/>
          <w:numId w:val="55"/>
        </w:numPr>
        <w:ind w:left="851" w:hanging="284"/>
        <w:jc w:val="both"/>
        <w:rPr>
          <w:sz w:val="22"/>
          <w:szCs w:val="22"/>
        </w:rPr>
      </w:pPr>
      <w:r w:rsidRPr="00F8529D">
        <w:rPr>
          <w:sz w:val="22"/>
          <w:szCs w:val="22"/>
        </w:rPr>
        <w:t>przedstawicieli podwykonawcy,</w:t>
      </w:r>
    </w:p>
    <w:p w14:paraId="35D81A28" w14:textId="77777777" w:rsidR="007B411A" w:rsidRPr="00F8529D" w:rsidRDefault="007B411A" w:rsidP="000570EF">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3E7047C0" w14:textId="77777777" w:rsidR="007B411A" w:rsidRPr="00F8529D" w:rsidRDefault="007B411A" w:rsidP="000570EF">
      <w:pPr>
        <w:pStyle w:val="Akapitzlist"/>
        <w:numPr>
          <w:ilvl w:val="1"/>
          <w:numId w:val="55"/>
        </w:numPr>
        <w:ind w:left="851" w:hanging="284"/>
        <w:jc w:val="both"/>
        <w:rPr>
          <w:sz w:val="22"/>
          <w:szCs w:val="22"/>
        </w:rPr>
      </w:pPr>
      <w:r w:rsidRPr="00F8529D">
        <w:rPr>
          <w:sz w:val="22"/>
          <w:szCs w:val="22"/>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47D54B5" w14:textId="77777777" w:rsidR="007B411A" w:rsidRPr="00F8529D" w:rsidRDefault="007B411A" w:rsidP="000570EF">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7279A4B" w14:textId="77777777" w:rsidR="007B411A" w:rsidRPr="00F8529D" w:rsidRDefault="007B411A" w:rsidP="000570EF">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556F083" w14:textId="77777777" w:rsidR="007B411A" w:rsidRPr="00F8529D" w:rsidRDefault="007B411A" w:rsidP="000570EF">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3558D15" w14:textId="77777777" w:rsidR="007B411A" w:rsidRPr="00F8529D" w:rsidRDefault="007B411A" w:rsidP="000570EF">
      <w:pPr>
        <w:numPr>
          <w:ilvl w:val="0"/>
          <w:numId w:val="55"/>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124103" w14:textId="77777777" w:rsidR="007B411A" w:rsidRPr="00F8529D" w:rsidRDefault="007B411A" w:rsidP="000570EF">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0B54D687" w14:textId="77777777" w:rsidR="007B411A" w:rsidRPr="00F8529D" w:rsidRDefault="007B411A" w:rsidP="000570EF">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0B6A2A1" w14:textId="77777777" w:rsidR="007B411A" w:rsidRPr="00F8529D" w:rsidRDefault="007B411A" w:rsidP="000570EF">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0989CD10" w14:textId="77777777" w:rsidR="007B411A" w:rsidRPr="00F8529D" w:rsidRDefault="007B411A" w:rsidP="000570EF">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068C98BC" w14:textId="77777777" w:rsidR="007B411A" w:rsidRPr="00F8529D" w:rsidRDefault="007B411A" w:rsidP="000570EF">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ACC276E" w14:textId="77777777" w:rsidR="007B411A" w:rsidRPr="00F8529D" w:rsidRDefault="007B411A" w:rsidP="000570EF">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11" w:name="_Hlk144463822"/>
      <w:r w:rsidRPr="00F8529D">
        <w:rPr>
          <w:sz w:val="22"/>
          <w:szCs w:val="22"/>
        </w:rPr>
        <w:t>warunków udziału w postępowaniu</w:t>
      </w:r>
      <w:bookmarkEnd w:id="21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5119D92" w14:textId="77777777" w:rsidR="007B411A" w:rsidRPr="00F8529D" w:rsidRDefault="007B411A" w:rsidP="000570EF">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12" w:name="_Hlk146783179"/>
      <w:r w:rsidRPr="00F8529D">
        <w:rPr>
          <w:sz w:val="22"/>
          <w:szCs w:val="22"/>
        </w:rPr>
        <w:t>Powierzenie wykonania części Umowy przez Podwykonawcę dalszemu podwykonawcy wymaga dodatkowo uprzedniej pisemnej zgody Wykonawcy na taką czynność.</w:t>
      </w:r>
    </w:p>
    <w:bookmarkEnd w:id="212"/>
    <w:p w14:paraId="6FD6D87B" w14:textId="77777777" w:rsidR="007B411A" w:rsidRPr="00F8529D" w:rsidRDefault="007B411A" w:rsidP="000570EF">
      <w:pPr>
        <w:numPr>
          <w:ilvl w:val="0"/>
          <w:numId w:val="55"/>
        </w:numPr>
        <w:spacing w:line="259" w:lineRule="auto"/>
        <w:jc w:val="both"/>
        <w:rPr>
          <w:sz w:val="22"/>
          <w:szCs w:val="22"/>
        </w:rPr>
      </w:pPr>
      <w:r w:rsidRPr="00F8529D">
        <w:rPr>
          <w:sz w:val="22"/>
          <w:szCs w:val="22"/>
        </w:rPr>
        <w:t xml:space="preserve">Zmiana lub wprowadzenie nowego Podwykonawcy nie wymaga formy aneksu. </w:t>
      </w:r>
    </w:p>
    <w:p w14:paraId="203BDCD9" w14:textId="2EC4D814" w:rsidR="007B411A" w:rsidRPr="00F8529D" w:rsidRDefault="007B411A" w:rsidP="000570EF">
      <w:pPr>
        <w:numPr>
          <w:ilvl w:val="0"/>
          <w:numId w:val="55"/>
        </w:numPr>
        <w:spacing w:line="259" w:lineRule="auto"/>
        <w:jc w:val="both"/>
        <w:rPr>
          <w:sz w:val="22"/>
          <w:szCs w:val="22"/>
        </w:rPr>
      </w:pPr>
      <w:bookmarkStart w:id="213" w:name="_Hlk146783211"/>
      <w:r w:rsidRPr="00F8529D">
        <w:rPr>
          <w:sz w:val="22"/>
          <w:szCs w:val="22"/>
        </w:rPr>
        <w:t xml:space="preserve">W przypadku gdy Umowa lub SWZ nakłada obowiązki na Wykonawcę, to obowiązki te mają odpowiednie zastosowanie względem Podwykonawcy lub dalszego podwykonawcy, </w:t>
      </w:r>
      <w:r w:rsidR="001E31C4">
        <w:rPr>
          <w:sz w:val="22"/>
          <w:szCs w:val="22"/>
        </w:rPr>
        <w:br/>
      </w:r>
      <w:r w:rsidRPr="00F8529D">
        <w:rPr>
          <w:sz w:val="22"/>
          <w:szCs w:val="22"/>
        </w:rPr>
        <w:t>a Wykonawca zobowiązuje się zapewnić wykonanie tych obowiązków przez Podwykonawcę lub dalszego podwykonawcę.</w:t>
      </w:r>
      <w:bookmarkEnd w:id="210"/>
      <w:bookmarkEnd w:id="213"/>
    </w:p>
    <w:p w14:paraId="79183736" w14:textId="3394358B" w:rsidR="003C37C7" w:rsidRPr="003C37C7" w:rsidRDefault="007B411A" w:rsidP="000570EF">
      <w:pPr>
        <w:numPr>
          <w:ilvl w:val="0"/>
          <w:numId w:val="55"/>
        </w:numPr>
        <w:jc w:val="both"/>
        <w:rPr>
          <w:sz w:val="22"/>
          <w:szCs w:val="22"/>
        </w:rPr>
      </w:pPr>
      <w:r w:rsidRPr="00F8529D">
        <w:rPr>
          <w:sz w:val="22"/>
          <w:szCs w:val="22"/>
        </w:rPr>
        <w:t>Zapisy niniejszego paragrafu dotyczące Podwykonawców dotyczą także dalszych podwykonawców.</w:t>
      </w:r>
    </w:p>
    <w:p w14:paraId="310B0615" w14:textId="77777777" w:rsidR="003C37C7" w:rsidRPr="003C37C7" w:rsidRDefault="003C37C7" w:rsidP="003C37C7">
      <w:pPr>
        <w:jc w:val="both"/>
        <w:rPr>
          <w:sz w:val="22"/>
          <w:szCs w:val="22"/>
        </w:rPr>
      </w:pPr>
    </w:p>
    <w:p w14:paraId="0EF52A06" w14:textId="77777777" w:rsidR="003C37C7" w:rsidRPr="003C37C7" w:rsidRDefault="003C37C7" w:rsidP="003C37C7">
      <w:pPr>
        <w:keepNext/>
        <w:ind w:left="432"/>
        <w:jc w:val="center"/>
        <w:outlineLvl w:val="0"/>
        <w:rPr>
          <w:b/>
          <w:bCs/>
          <w:sz w:val="24"/>
          <w:szCs w:val="24"/>
        </w:rPr>
      </w:pPr>
      <w:bookmarkStart w:id="214" w:name="_Toc64016207"/>
      <w:bookmarkStart w:id="215" w:name="_Toc106799420"/>
      <w:bookmarkStart w:id="216" w:name="_Toc107575549"/>
      <w:bookmarkStart w:id="217" w:name="_Toc107919150"/>
      <w:bookmarkStart w:id="218" w:name="_Toc107919641"/>
      <w:bookmarkStart w:id="219" w:name="_Hlk67826260"/>
      <w:r w:rsidRPr="003C37C7">
        <w:rPr>
          <w:b/>
          <w:bCs/>
          <w:sz w:val="24"/>
          <w:szCs w:val="24"/>
        </w:rPr>
        <w:t>§ 9. Nadzór i koordynacja</w:t>
      </w:r>
      <w:bookmarkEnd w:id="214"/>
      <w:bookmarkEnd w:id="215"/>
      <w:bookmarkEnd w:id="216"/>
      <w:bookmarkEnd w:id="217"/>
      <w:bookmarkEnd w:id="218"/>
    </w:p>
    <w:p w14:paraId="6E59EC36" w14:textId="77777777" w:rsidR="003C37C7" w:rsidRPr="003C37C7" w:rsidRDefault="003C37C7" w:rsidP="000570EF">
      <w:pPr>
        <w:numPr>
          <w:ilvl w:val="0"/>
          <w:numId w:val="64"/>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0AC7D120" w14:textId="77777777" w:rsidR="003C37C7" w:rsidRPr="003C37C7" w:rsidRDefault="003C37C7" w:rsidP="003C37C7">
      <w:pPr>
        <w:ind w:left="360"/>
        <w:jc w:val="both"/>
        <w:rPr>
          <w:sz w:val="22"/>
          <w:szCs w:val="22"/>
        </w:rPr>
      </w:pPr>
      <w:r w:rsidRPr="003C37C7">
        <w:rPr>
          <w:sz w:val="22"/>
          <w:szCs w:val="22"/>
        </w:rPr>
        <w:t>[…], tel. […], e-mail […].</w:t>
      </w:r>
    </w:p>
    <w:p w14:paraId="2EAE75B1" w14:textId="77777777" w:rsidR="003C37C7" w:rsidRPr="003C37C7" w:rsidRDefault="003C37C7" w:rsidP="000570EF">
      <w:pPr>
        <w:numPr>
          <w:ilvl w:val="0"/>
          <w:numId w:val="64"/>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75E5E28F" w14:textId="77777777" w:rsidR="003C37C7" w:rsidRPr="008B4FFB" w:rsidRDefault="003C37C7" w:rsidP="003C37C7">
      <w:pPr>
        <w:ind w:left="360"/>
        <w:jc w:val="both"/>
        <w:rPr>
          <w:sz w:val="22"/>
          <w:szCs w:val="22"/>
          <w:lang w:val="en-US"/>
        </w:rPr>
      </w:pPr>
      <w:r w:rsidRPr="008B4FFB">
        <w:rPr>
          <w:sz w:val="22"/>
          <w:szCs w:val="22"/>
          <w:lang w:val="en-US"/>
        </w:rPr>
        <w:lastRenderedPageBreak/>
        <w:t xml:space="preserve">[…], tel. […], e-mail […] – </w:t>
      </w:r>
      <w:proofErr w:type="spellStart"/>
      <w:r w:rsidRPr="008B4FFB">
        <w:rPr>
          <w:sz w:val="22"/>
          <w:szCs w:val="22"/>
          <w:lang w:val="en-US"/>
        </w:rPr>
        <w:t>Koordynator</w:t>
      </w:r>
      <w:proofErr w:type="spellEnd"/>
      <w:r w:rsidRPr="008B4FFB">
        <w:rPr>
          <w:sz w:val="22"/>
          <w:szCs w:val="22"/>
          <w:lang w:val="en-US"/>
        </w:rPr>
        <w:t xml:space="preserve"> </w:t>
      </w:r>
      <w:proofErr w:type="spellStart"/>
      <w:r w:rsidRPr="008B4FFB">
        <w:rPr>
          <w:sz w:val="22"/>
          <w:szCs w:val="22"/>
          <w:lang w:val="en-US"/>
        </w:rPr>
        <w:t>Umowy</w:t>
      </w:r>
      <w:proofErr w:type="spellEnd"/>
      <w:r w:rsidRPr="008B4FFB">
        <w:rPr>
          <w:sz w:val="22"/>
          <w:szCs w:val="22"/>
          <w:lang w:val="en-US"/>
        </w:rPr>
        <w:t>.</w:t>
      </w:r>
    </w:p>
    <w:p w14:paraId="0F31914C" w14:textId="77777777" w:rsidR="003C37C7" w:rsidRPr="003C37C7" w:rsidRDefault="003C37C7" w:rsidP="000570EF">
      <w:pPr>
        <w:numPr>
          <w:ilvl w:val="0"/>
          <w:numId w:val="64"/>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7B9FC222" w14:textId="77777777" w:rsidR="003C37C7" w:rsidRPr="003C37C7" w:rsidRDefault="003C37C7" w:rsidP="000570EF">
      <w:pPr>
        <w:numPr>
          <w:ilvl w:val="0"/>
          <w:numId w:val="64"/>
        </w:numPr>
        <w:ind w:left="360"/>
        <w:jc w:val="both"/>
        <w:rPr>
          <w:sz w:val="22"/>
          <w:szCs w:val="22"/>
        </w:rPr>
      </w:pPr>
      <w:bookmarkStart w:id="220" w:name="_Hlk78736502"/>
      <w:r w:rsidRPr="003C37C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CA3F39">
        <w:rPr>
          <w:sz w:val="22"/>
          <w:szCs w:val="22"/>
        </w:rPr>
        <w:br/>
      </w:r>
      <w:r w:rsidRPr="003C37C7">
        <w:rPr>
          <w:sz w:val="22"/>
          <w:szCs w:val="22"/>
        </w:rPr>
        <w:t>z zawieranej Umowy, kierowane były na adres Strony realizującej Umowę, z powiadomieniem osoby pełniącej nadzór nad realizacją Umowy ze strony Zamawiającego.</w:t>
      </w:r>
    </w:p>
    <w:p w14:paraId="3AE79507" w14:textId="77777777" w:rsidR="003C37C7" w:rsidRPr="003C37C7" w:rsidRDefault="003C37C7" w:rsidP="003C37C7">
      <w:pPr>
        <w:jc w:val="both"/>
        <w:rPr>
          <w:sz w:val="22"/>
          <w:szCs w:val="22"/>
        </w:rPr>
      </w:pPr>
    </w:p>
    <w:bookmarkEnd w:id="220"/>
    <w:p w14:paraId="614CFEFD" w14:textId="77777777" w:rsidR="003C37C7" w:rsidRPr="003C37C7" w:rsidRDefault="003C37C7" w:rsidP="003C37C7">
      <w:pPr>
        <w:jc w:val="both"/>
        <w:rPr>
          <w:sz w:val="2"/>
          <w:szCs w:val="2"/>
        </w:rPr>
      </w:pPr>
    </w:p>
    <w:p w14:paraId="61DF1AC2" w14:textId="77777777" w:rsidR="003C37C7" w:rsidRPr="003C37C7" w:rsidRDefault="003C37C7" w:rsidP="003C37C7">
      <w:pPr>
        <w:keepNext/>
        <w:ind w:left="432"/>
        <w:jc w:val="center"/>
        <w:outlineLvl w:val="0"/>
        <w:rPr>
          <w:b/>
          <w:bCs/>
          <w:sz w:val="24"/>
          <w:szCs w:val="24"/>
        </w:rPr>
      </w:pPr>
      <w:bookmarkStart w:id="221" w:name="_Toc64016208"/>
      <w:bookmarkStart w:id="222" w:name="_Toc106799421"/>
      <w:bookmarkStart w:id="223" w:name="_Toc107575550"/>
      <w:bookmarkStart w:id="224" w:name="_Toc107919151"/>
      <w:bookmarkStart w:id="225" w:name="_Toc107919642"/>
      <w:r w:rsidRPr="003C37C7">
        <w:rPr>
          <w:b/>
          <w:bCs/>
          <w:sz w:val="24"/>
          <w:szCs w:val="24"/>
        </w:rPr>
        <w:t>§ 10. Badania kontrolne (Audyt)</w:t>
      </w:r>
      <w:bookmarkEnd w:id="221"/>
      <w:bookmarkEnd w:id="222"/>
      <w:bookmarkEnd w:id="223"/>
      <w:bookmarkEnd w:id="224"/>
      <w:bookmarkEnd w:id="225"/>
    </w:p>
    <w:p w14:paraId="5B7057A1" w14:textId="77777777" w:rsidR="001E31C4" w:rsidRPr="003C37C7" w:rsidRDefault="001E31C4" w:rsidP="000570EF">
      <w:pPr>
        <w:numPr>
          <w:ilvl w:val="0"/>
          <w:numId w:val="45"/>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7FDEB086" w14:textId="77777777" w:rsidR="001E31C4" w:rsidRPr="003C37C7" w:rsidRDefault="001E31C4" w:rsidP="000570EF">
      <w:pPr>
        <w:numPr>
          <w:ilvl w:val="1"/>
          <w:numId w:val="45"/>
        </w:numPr>
        <w:ind w:left="567" w:hanging="283"/>
        <w:jc w:val="both"/>
        <w:rPr>
          <w:sz w:val="22"/>
          <w:szCs w:val="22"/>
        </w:rPr>
      </w:pPr>
      <w:r w:rsidRPr="003C37C7">
        <w:rPr>
          <w:sz w:val="22"/>
          <w:szCs w:val="22"/>
        </w:rPr>
        <w:t>warunków techniczno-organizacyjnych oraz zgodności sposobu realizacji usług z postanowieniami Umowy,</w:t>
      </w:r>
    </w:p>
    <w:p w14:paraId="1D26FA3F" w14:textId="77777777" w:rsidR="001E31C4" w:rsidRPr="003C37C7" w:rsidRDefault="001E31C4" w:rsidP="000570EF">
      <w:pPr>
        <w:numPr>
          <w:ilvl w:val="1"/>
          <w:numId w:val="45"/>
        </w:numPr>
        <w:ind w:left="567" w:hanging="283"/>
        <w:jc w:val="both"/>
        <w:rPr>
          <w:sz w:val="22"/>
          <w:szCs w:val="22"/>
        </w:rPr>
      </w:pPr>
      <w:r w:rsidRPr="003C37C7">
        <w:rPr>
          <w:sz w:val="22"/>
          <w:szCs w:val="22"/>
        </w:rPr>
        <w:t>kwalifikacji i uprawnień pracowników w zakresie zgodności z wymaganiami Zamawiającego,</w:t>
      </w:r>
    </w:p>
    <w:p w14:paraId="7B5AF636" w14:textId="77777777" w:rsidR="001E31C4" w:rsidRPr="003C37C7" w:rsidRDefault="001E31C4" w:rsidP="000570EF">
      <w:pPr>
        <w:numPr>
          <w:ilvl w:val="1"/>
          <w:numId w:val="45"/>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6BA45FB7" w14:textId="77777777" w:rsidR="001E31C4" w:rsidRPr="003C37C7" w:rsidRDefault="001E31C4" w:rsidP="000570EF">
      <w:pPr>
        <w:numPr>
          <w:ilvl w:val="1"/>
          <w:numId w:val="45"/>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1BF8D11D" w14:textId="77777777" w:rsidR="001E31C4" w:rsidRPr="003C37C7" w:rsidRDefault="001E31C4" w:rsidP="000570EF">
      <w:pPr>
        <w:numPr>
          <w:ilvl w:val="1"/>
          <w:numId w:val="45"/>
        </w:numPr>
        <w:ind w:left="567" w:hanging="283"/>
        <w:jc w:val="both"/>
        <w:rPr>
          <w:sz w:val="22"/>
          <w:szCs w:val="22"/>
        </w:rPr>
      </w:pPr>
      <w:r w:rsidRPr="003C37C7">
        <w:rPr>
          <w:sz w:val="22"/>
          <w:szCs w:val="22"/>
        </w:rPr>
        <w:t>prawidłowości wykonywania Przedmiotu Umowy,</w:t>
      </w:r>
    </w:p>
    <w:p w14:paraId="337B1316" w14:textId="77777777" w:rsidR="001E31C4" w:rsidRPr="003C37C7" w:rsidRDefault="001E31C4" w:rsidP="000570EF">
      <w:pPr>
        <w:numPr>
          <w:ilvl w:val="1"/>
          <w:numId w:val="45"/>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13980CC2" w14:textId="77777777" w:rsidR="001E31C4" w:rsidRPr="003C37C7" w:rsidRDefault="001E31C4" w:rsidP="000570EF">
      <w:pPr>
        <w:numPr>
          <w:ilvl w:val="0"/>
          <w:numId w:val="45"/>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4B2E392E" w14:textId="77777777" w:rsidR="001E31C4" w:rsidRPr="003C37C7" w:rsidRDefault="001E31C4" w:rsidP="000570EF">
      <w:pPr>
        <w:numPr>
          <w:ilvl w:val="0"/>
          <w:numId w:val="45"/>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47547739" w14:textId="77777777" w:rsidR="001E31C4" w:rsidRDefault="001E31C4" w:rsidP="000570EF">
      <w:pPr>
        <w:numPr>
          <w:ilvl w:val="0"/>
          <w:numId w:val="45"/>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0E6E9390" w14:textId="77777777" w:rsidR="001E31C4" w:rsidRPr="003C37C7" w:rsidRDefault="001E31C4" w:rsidP="000570EF">
      <w:pPr>
        <w:numPr>
          <w:ilvl w:val="0"/>
          <w:numId w:val="45"/>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431FA439" w14:textId="77777777" w:rsidR="001E31C4" w:rsidRPr="003C37C7" w:rsidRDefault="001E31C4" w:rsidP="000570EF">
      <w:pPr>
        <w:numPr>
          <w:ilvl w:val="1"/>
          <w:numId w:val="45"/>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2FEBFF4A" w14:textId="77777777" w:rsidR="001E31C4" w:rsidRPr="003C37C7" w:rsidRDefault="001E31C4" w:rsidP="000570EF">
      <w:pPr>
        <w:numPr>
          <w:ilvl w:val="1"/>
          <w:numId w:val="45"/>
        </w:numPr>
        <w:ind w:left="567" w:hanging="283"/>
        <w:jc w:val="both"/>
        <w:rPr>
          <w:sz w:val="22"/>
          <w:szCs w:val="22"/>
        </w:rPr>
      </w:pPr>
      <w:r w:rsidRPr="003C37C7">
        <w:rPr>
          <w:sz w:val="22"/>
          <w:szCs w:val="22"/>
        </w:rPr>
        <w:t>Powiadomienie o Audycie winno zawierać:</w:t>
      </w:r>
    </w:p>
    <w:p w14:paraId="0BAD98E5" w14:textId="77777777" w:rsidR="001E31C4" w:rsidRPr="003C37C7" w:rsidRDefault="001E31C4" w:rsidP="000570EF">
      <w:pPr>
        <w:numPr>
          <w:ilvl w:val="2"/>
          <w:numId w:val="45"/>
        </w:numPr>
        <w:ind w:left="851" w:hanging="284"/>
        <w:jc w:val="both"/>
        <w:rPr>
          <w:sz w:val="22"/>
          <w:szCs w:val="22"/>
        </w:rPr>
      </w:pPr>
      <w:r w:rsidRPr="003C37C7">
        <w:rPr>
          <w:sz w:val="22"/>
          <w:szCs w:val="22"/>
        </w:rPr>
        <w:t>wskazanie zakres Audytu,</w:t>
      </w:r>
    </w:p>
    <w:p w14:paraId="1DCF48F5" w14:textId="77777777" w:rsidR="001E31C4" w:rsidRPr="003C37C7" w:rsidRDefault="001E31C4" w:rsidP="000570EF">
      <w:pPr>
        <w:numPr>
          <w:ilvl w:val="2"/>
          <w:numId w:val="45"/>
        </w:numPr>
        <w:ind w:left="851" w:hanging="284"/>
        <w:jc w:val="both"/>
        <w:rPr>
          <w:sz w:val="22"/>
          <w:szCs w:val="22"/>
        </w:rPr>
      </w:pPr>
      <w:r w:rsidRPr="003C37C7">
        <w:rPr>
          <w:sz w:val="22"/>
          <w:szCs w:val="22"/>
        </w:rPr>
        <w:t>proponowany termin rozpoczęcia i zakończenia Audytu,</w:t>
      </w:r>
    </w:p>
    <w:p w14:paraId="342EA896" w14:textId="77777777" w:rsidR="001E31C4" w:rsidRPr="003C37C7" w:rsidRDefault="001E31C4" w:rsidP="000570EF">
      <w:pPr>
        <w:numPr>
          <w:ilvl w:val="2"/>
          <w:numId w:val="45"/>
        </w:numPr>
        <w:ind w:left="851" w:hanging="284"/>
        <w:jc w:val="both"/>
        <w:rPr>
          <w:sz w:val="22"/>
          <w:szCs w:val="22"/>
        </w:rPr>
      </w:pPr>
      <w:r>
        <w:rPr>
          <w:sz w:val="22"/>
          <w:szCs w:val="22"/>
        </w:rPr>
        <w:t xml:space="preserve">ewentualne </w:t>
      </w:r>
      <w:r w:rsidRPr="003C37C7">
        <w:rPr>
          <w:sz w:val="22"/>
          <w:szCs w:val="22"/>
        </w:rPr>
        <w:t>inne informacje (np. miejsce Audytu);</w:t>
      </w:r>
    </w:p>
    <w:p w14:paraId="7D064433" w14:textId="77777777" w:rsidR="001E31C4" w:rsidRPr="003C37C7" w:rsidRDefault="001E31C4" w:rsidP="000570EF">
      <w:pPr>
        <w:numPr>
          <w:ilvl w:val="1"/>
          <w:numId w:val="45"/>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74736431" w14:textId="77777777" w:rsidR="001E31C4" w:rsidRPr="003C37C7" w:rsidRDefault="001E31C4" w:rsidP="000570EF">
      <w:pPr>
        <w:numPr>
          <w:ilvl w:val="1"/>
          <w:numId w:val="45"/>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09D79BD2" w14:textId="77777777" w:rsidR="001E31C4" w:rsidRPr="003C37C7" w:rsidRDefault="001E31C4" w:rsidP="000570EF">
      <w:pPr>
        <w:numPr>
          <w:ilvl w:val="2"/>
          <w:numId w:val="45"/>
        </w:numPr>
        <w:ind w:left="851" w:hanging="284"/>
        <w:jc w:val="both"/>
        <w:rPr>
          <w:sz w:val="22"/>
          <w:szCs w:val="22"/>
        </w:rPr>
      </w:pPr>
      <w:r w:rsidRPr="003C37C7">
        <w:rPr>
          <w:sz w:val="22"/>
          <w:szCs w:val="22"/>
        </w:rPr>
        <w:t>uwzględnienie ich albo</w:t>
      </w:r>
    </w:p>
    <w:p w14:paraId="2F81900C" w14:textId="77777777" w:rsidR="001E31C4" w:rsidRPr="003C37C7" w:rsidRDefault="001E31C4" w:rsidP="000570EF">
      <w:pPr>
        <w:numPr>
          <w:ilvl w:val="2"/>
          <w:numId w:val="45"/>
        </w:numPr>
        <w:ind w:left="851" w:hanging="284"/>
        <w:jc w:val="both"/>
        <w:rPr>
          <w:sz w:val="22"/>
          <w:szCs w:val="22"/>
        </w:rPr>
      </w:pPr>
      <w:r w:rsidRPr="003C37C7">
        <w:rPr>
          <w:sz w:val="22"/>
          <w:szCs w:val="22"/>
        </w:rPr>
        <w:t>uzasadnienie odmowy ich uwzględnienia;</w:t>
      </w:r>
    </w:p>
    <w:p w14:paraId="187FDE26" w14:textId="77777777" w:rsidR="001E31C4" w:rsidRPr="003C37C7" w:rsidRDefault="001E31C4" w:rsidP="000570EF">
      <w:pPr>
        <w:numPr>
          <w:ilvl w:val="1"/>
          <w:numId w:val="45"/>
        </w:numPr>
        <w:ind w:left="567" w:hanging="283"/>
        <w:jc w:val="both"/>
        <w:rPr>
          <w:sz w:val="22"/>
          <w:szCs w:val="22"/>
        </w:rPr>
      </w:pPr>
      <w:r w:rsidRPr="003C37C7">
        <w:rPr>
          <w:sz w:val="22"/>
          <w:szCs w:val="22"/>
        </w:rPr>
        <w:t>Termin przeprowadzenia Audytu uznaje się za ustalony jeżeli:</w:t>
      </w:r>
    </w:p>
    <w:p w14:paraId="7C7A1DB6" w14:textId="77777777" w:rsidR="001E31C4" w:rsidRPr="003C37C7" w:rsidRDefault="001E31C4" w:rsidP="000570EF">
      <w:pPr>
        <w:numPr>
          <w:ilvl w:val="2"/>
          <w:numId w:val="45"/>
        </w:numPr>
        <w:ind w:left="851" w:hanging="284"/>
        <w:jc w:val="both"/>
        <w:rPr>
          <w:sz w:val="22"/>
          <w:szCs w:val="22"/>
        </w:rPr>
      </w:pPr>
      <w:r w:rsidRPr="003C37C7">
        <w:rPr>
          <w:sz w:val="22"/>
          <w:szCs w:val="22"/>
        </w:rPr>
        <w:t>Wykonawca w terminie określonym w pkt 3 nie wniesie uwag do otrzymanego powiadomienia;</w:t>
      </w:r>
    </w:p>
    <w:p w14:paraId="73D2BB03" w14:textId="77777777" w:rsidR="001E31C4" w:rsidRPr="003C37C7" w:rsidRDefault="001E31C4" w:rsidP="000570EF">
      <w:pPr>
        <w:numPr>
          <w:ilvl w:val="2"/>
          <w:numId w:val="45"/>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765D5181" w14:textId="77777777" w:rsidR="001E31C4" w:rsidRPr="003C37C7" w:rsidRDefault="001E31C4" w:rsidP="000570EF">
      <w:pPr>
        <w:numPr>
          <w:ilvl w:val="2"/>
          <w:numId w:val="45"/>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750CC5F5" w14:textId="77777777" w:rsidR="001E31C4" w:rsidRPr="002F71D6" w:rsidRDefault="001E31C4" w:rsidP="000570EF">
      <w:pPr>
        <w:numPr>
          <w:ilvl w:val="0"/>
          <w:numId w:val="45"/>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lastRenderedPageBreak/>
        <w:t>rozpoczęcia lub prowadzenia lub zakończenia Audytu w wyznaczonym terminie nie dłuższym niż 5 dni roboczych.</w:t>
      </w:r>
    </w:p>
    <w:p w14:paraId="06135134" w14:textId="77777777" w:rsidR="001E31C4" w:rsidRPr="002F71D6" w:rsidRDefault="001E31C4" w:rsidP="000570EF">
      <w:pPr>
        <w:numPr>
          <w:ilvl w:val="0"/>
          <w:numId w:val="45"/>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1EDB7C" w14:textId="77777777" w:rsidR="001E31C4" w:rsidRPr="002F71D6" w:rsidRDefault="001E31C4" w:rsidP="000570EF">
      <w:pPr>
        <w:numPr>
          <w:ilvl w:val="0"/>
          <w:numId w:val="45"/>
        </w:numPr>
        <w:ind w:left="284" w:hanging="284"/>
        <w:jc w:val="both"/>
        <w:rPr>
          <w:sz w:val="22"/>
          <w:szCs w:val="22"/>
        </w:rPr>
      </w:pPr>
      <w:r w:rsidRPr="002F71D6">
        <w:rPr>
          <w:sz w:val="22"/>
          <w:szCs w:val="22"/>
        </w:rPr>
        <w:t>Za przeprowadzenie Audytu Wykonawcy nie przysługuje dodatkowe wynagrodzenie.</w:t>
      </w:r>
    </w:p>
    <w:p w14:paraId="70D6E23C" w14:textId="77777777" w:rsidR="001E31C4" w:rsidRPr="002F71D6" w:rsidRDefault="001E31C4" w:rsidP="000570EF">
      <w:pPr>
        <w:numPr>
          <w:ilvl w:val="0"/>
          <w:numId w:val="45"/>
        </w:numPr>
        <w:ind w:left="284" w:hanging="284"/>
        <w:jc w:val="both"/>
        <w:rPr>
          <w:sz w:val="22"/>
          <w:szCs w:val="22"/>
        </w:rPr>
      </w:pPr>
      <w:r w:rsidRPr="002F71D6">
        <w:rPr>
          <w:sz w:val="22"/>
          <w:szCs w:val="22"/>
        </w:rPr>
        <w:t>Wyniki Audytu zatwierdzone przez Pełnomocnika Zamawiającego zostaną przekazane Wykonawcy.</w:t>
      </w:r>
    </w:p>
    <w:p w14:paraId="2C6A0B52" w14:textId="7EB20EDB" w:rsidR="003C37C7" w:rsidRPr="003C37C7" w:rsidRDefault="001E31C4" w:rsidP="000570EF">
      <w:pPr>
        <w:numPr>
          <w:ilvl w:val="0"/>
          <w:numId w:val="45"/>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226" w:name="_Hlk146783344"/>
      <w:r w:rsidRPr="002F71D6">
        <w:rPr>
          <w:sz w:val="22"/>
          <w:szCs w:val="22"/>
        </w:rPr>
        <w:t>na zasadach określonych w § 12 ust. 4 Umowy.</w:t>
      </w:r>
      <w:bookmarkEnd w:id="226"/>
    </w:p>
    <w:bookmarkEnd w:id="219"/>
    <w:p w14:paraId="7B411FED" w14:textId="77777777" w:rsidR="003C37C7" w:rsidRPr="003C37C7" w:rsidRDefault="003C37C7" w:rsidP="003C37C7">
      <w:pPr>
        <w:jc w:val="both"/>
        <w:rPr>
          <w:sz w:val="22"/>
          <w:szCs w:val="22"/>
        </w:rPr>
      </w:pPr>
    </w:p>
    <w:p w14:paraId="0C72D0D2" w14:textId="77777777" w:rsidR="003C37C7" w:rsidRPr="003C37C7" w:rsidRDefault="003C37C7" w:rsidP="003C37C7">
      <w:pPr>
        <w:keepNext/>
        <w:ind w:left="432"/>
        <w:jc w:val="center"/>
        <w:outlineLvl w:val="0"/>
        <w:rPr>
          <w:b/>
          <w:bCs/>
          <w:sz w:val="24"/>
          <w:szCs w:val="24"/>
        </w:rPr>
      </w:pPr>
      <w:bookmarkStart w:id="227" w:name="_Toc64016209"/>
      <w:bookmarkStart w:id="228" w:name="_Toc106799422"/>
      <w:bookmarkStart w:id="229" w:name="_Toc107575551"/>
      <w:bookmarkStart w:id="230" w:name="_Toc107919152"/>
      <w:bookmarkStart w:id="231" w:name="_Toc107919643"/>
      <w:r w:rsidRPr="003C37C7">
        <w:rPr>
          <w:b/>
          <w:bCs/>
          <w:sz w:val="24"/>
          <w:szCs w:val="24"/>
        </w:rPr>
        <w:t>§ 11. Kary umowne i odpowiedzialność</w:t>
      </w:r>
      <w:bookmarkEnd w:id="227"/>
      <w:bookmarkEnd w:id="228"/>
      <w:bookmarkEnd w:id="229"/>
      <w:bookmarkEnd w:id="230"/>
      <w:bookmarkEnd w:id="231"/>
    </w:p>
    <w:p w14:paraId="2BC1B65F" w14:textId="77777777" w:rsidR="003C37C7" w:rsidRPr="003C37C7" w:rsidRDefault="003C37C7" w:rsidP="000570EF">
      <w:pPr>
        <w:numPr>
          <w:ilvl w:val="0"/>
          <w:numId w:val="47"/>
        </w:numPr>
        <w:ind w:hanging="357"/>
        <w:jc w:val="both"/>
        <w:rPr>
          <w:sz w:val="22"/>
          <w:szCs w:val="22"/>
        </w:rPr>
      </w:pPr>
      <w:r w:rsidRPr="003C37C7">
        <w:rPr>
          <w:sz w:val="22"/>
          <w:szCs w:val="22"/>
        </w:rPr>
        <w:t>Zamawiający może naliczyć Wykonawcy kary umowne:</w:t>
      </w:r>
    </w:p>
    <w:p w14:paraId="417E2930" w14:textId="77777777" w:rsidR="00C56243" w:rsidRPr="00C56243" w:rsidRDefault="005844B7" w:rsidP="00C56243">
      <w:pPr>
        <w:ind w:left="709" w:hanging="283"/>
        <w:contextualSpacing/>
        <w:jc w:val="both"/>
        <w:rPr>
          <w:sz w:val="22"/>
          <w:szCs w:val="22"/>
        </w:rPr>
      </w:pPr>
      <w:bookmarkStart w:id="232" w:name="_Hlk94185206"/>
      <w:bookmarkStart w:id="233" w:name="_Hlk67826332"/>
      <w:r>
        <w:rPr>
          <w:sz w:val="22"/>
          <w:szCs w:val="22"/>
        </w:rPr>
        <w:t>1</w:t>
      </w:r>
      <w:r w:rsidR="00C56243" w:rsidRPr="00C56243">
        <w:rPr>
          <w:sz w:val="22"/>
          <w:szCs w:val="22"/>
        </w:rPr>
        <w:t>)</w:t>
      </w:r>
      <w:r w:rsidR="00C56243" w:rsidRPr="00C56243">
        <w:rPr>
          <w:sz w:val="22"/>
          <w:szCs w:val="22"/>
        </w:rPr>
        <w:tab/>
        <w:t>za każdy rozpoczęty dzień zwłoki w realizacji przedmiotu Umowy w wysokości:</w:t>
      </w:r>
    </w:p>
    <w:p w14:paraId="1FFEE5A4" w14:textId="77777777" w:rsidR="00C56243" w:rsidRPr="00C56243" w:rsidRDefault="00C56243" w:rsidP="00C56243">
      <w:pPr>
        <w:ind w:left="1070" w:hanging="361"/>
        <w:contextualSpacing/>
        <w:jc w:val="both"/>
        <w:rPr>
          <w:sz w:val="22"/>
          <w:szCs w:val="22"/>
        </w:rPr>
      </w:pPr>
      <w:r w:rsidRPr="00C56243">
        <w:rPr>
          <w:sz w:val="22"/>
          <w:szCs w:val="22"/>
        </w:rPr>
        <w:t xml:space="preserve">- od 1 do 30 dnia – 100,00 zł za każdy dzień, </w:t>
      </w:r>
    </w:p>
    <w:p w14:paraId="10BC77D5" w14:textId="77777777" w:rsidR="00C56243" w:rsidRPr="00C56243" w:rsidRDefault="00C56243" w:rsidP="00C56243">
      <w:pPr>
        <w:ind w:left="1070" w:hanging="361"/>
        <w:contextualSpacing/>
        <w:jc w:val="both"/>
        <w:rPr>
          <w:sz w:val="22"/>
          <w:szCs w:val="22"/>
        </w:rPr>
      </w:pPr>
      <w:r w:rsidRPr="00C56243">
        <w:rPr>
          <w:sz w:val="22"/>
          <w:szCs w:val="22"/>
        </w:rPr>
        <w:t xml:space="preserve">- od 31 do 60 dnia – 200,00 zł za każdy dzień, </w:t>
      </w:r>
    </w:p>
    <w:p w14:paraId="294DE326" w14:textId="77777777" w:rsidR="003C37C7" w:rsidRPr="003C37C7" w:rsidRDefault="00C56243" w:rsidP="005844B7">
      <w:pPr>
        <w:ind w:left="1070" w:hanging="361"/>
        <w:contextualSpacing/>
        <w:jc w:val="both"/>
        <w:rPr>
          <w:sz w:val="22"/>
          <w:szCs w:val="22"/>
        </w:rPr>
      </w:pPr>
      <w:r w:rsidRPr="00C56243">
        <w:rPr>
          <w:sz w:val="22"/>
          <w:szCs w:val="22"/>
        </w:rPr>
        <w:t>- od 61 dnia – 300,00 zł za każdy dzień</w:t>
      </w:r>
    </w:p>
    <w:p w14:paraId="2C0FE832" w14:textId="6F1EA685" w:rsidR="003C37C7" w:rsidRPr="005E21FD" w:rsidRDefault="003C37C7" w:rsidP="000570EF">
      <w:pPr>
        <w:pStyle w:val="Akapitzlist"/>
        <w:numPr>
          <w:ilvl w:val="1"/>
          <w:numId w:val="73"/>
        </w:numPr>
        <w:jc w:val="both"/>
        <w:rPr>
          <w:sz w:val="22"/>
          <w:szCs w:val="22"/>
        </w:rPr>
      </w:pPr>
      <w:r w:rsidRPr="005E21FD">
        <w:rPr>
          <w:sz w:val="22"/>
          <w:szCs w:val="22"/>
        </w:rPr>
        <w:t xml:space="preserve">w przypadku stwierdzenia, </w:t>
      </w:r>
      <w:r w:rsidR="000F6A05" w:rsidRPr="00961512">
        <w:rPr>
          <w:sz w:val="22"/>
          <w:szCs w:val="22"/>
        </w:rPr>
        <w:t xml:space="preserve">że prace </w:t>
      </w:r>
      <w:r w:rsidR="000F6A05">
        <w:rPr>
          <w:sz w:val="22"/>
          <w:szCs w:val="22"/>
        </w:rPr>
        <w:t xml:space="preserve">są </w:t>
      </w:r>
      <w:r w:rsidR="000F6A05" w:rsidRPr="00961512">
        <w:rPr>
          <w:sz w:val="22"/>
          <w:szCs w:val="22"/>
        </w:rPr>
        <w:t xml:space="preserve">wykonywane na terenie </w:t>
      </w:r>
      <w:r w:rsidR="000F6A05">
        <w:rPr>
          <w:sz w:val="22"/>
          <w:szCs w:val="22"/>
        </w:rPr>
        <w:t>Zamawiającego</w:t>
      </w:r>
      <w:r w:rsidR="000F6A05" w:rsidRPr="00961512">
        <w:rPr>
          <w:sz w:val="22"/>
          <w:szCs w:val="22"/>
        </w:rPr>
        <w:t xml:space="preserve"> przez pracowników wykonawcy nie posługujących się językiem polskim w mowie i piśmie w stopniu warunkującym porozumiewanie się w wysokości 200,00 zł - </w:t>
      </w:r>
      <w:r w:rsidR="000F6A05">
        <w:rPr>
          <w:sz w:val="22"/>
          <w:szCs w:val="22"/>
        </w:rPr>
        <w:t>za każdy stwierdzony</w:t>
      </w:r>
      <w:r w:rsidR="000F6A05" w:rsidRPr="00961512">
        <w:rPr>
          <w:sz w:val="22"/>
          <w:szCs w:val="22"/>
        </w:rPr>
        <w:t xml:space="preserve"> przypadek,</w:t>
      </w:r>
      <w:r w:rsidR="000F6A05" w:rsidRPr="00067EED">
        <w:rPr>
          <w:sz w:val="22"/>
          <w:szCs w:val="22"/>
        </w:rPr>
        <w:t xml:space="preserve"> </w:t>
      </w:r>
      <w:r w:rsidR="000F6A05" w:rsidRPr="00F8529D">
        <w:rPr>
          <w:sz w:val="22"/>
          <w:szCs w:val="22"/>
        </w:rPr>
        <w:t>(każdego pracownika), kara może zostać nałożona wielokrotnie w odniesieniu do tego samego pracownika, jeżeli będzie on wykonywał pracę na terenie Zamawiającego w kolejnych dniach,</w:t>
      </w:r>
    </w:p>
    <w:bookmarkEnd w:id="232"/>
    <w:p w14:paraId="794B9343" w14:textId="77777777" w:rsidR="003C37C7" w:rsidRPr="003C37C7" w:rsidRDefault="003C37C7" w:rsidP="000570EF">
      <w:pPr>
        <w:numPr>
          <w:ilvl w:val="1"/>
          <w:numId w:val="73"/>
        </w:numPr>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35D6E05" w14:textId="62F30D3B" w:rsidR="003C37C7" w:rsidRPr="003C37C7" w:rsidRDefault="003C37C7" w:rsidP="000570EF">
      <w:pPr>
        <w:numPr>
          <w:ilvl w:val="1"/>
          <w:numId w:val="73"/>
        </w:numPr>
        <w:jc w:val="both"/>
        <w:rPr>
          <w:sz w:val="22"/>
          <w:szCs w:val="22"/>
        </w:rPr>
      </w:pPr>
      <w:r w:rsidRPr="003C37C7">
        <w:rPr>
          <w:sz w:val="22"/>
          <w:szCs w:val="22"/>
        </w:rPr>
        <w:t>za naruszenie przez Wykonawcę obowiązku zachowania poufności - w wysokości 5% wartości netto Umowy, o której mowa w § 3 ust. 1,</w:t>
      </w:r>
      <w:r w:rsidR="002E4864" w:rsidRPr="002E4864">
        <w:t xml:space="preserve"> </w:t>
      </w:r>
      <w:r w:rsidR="002E4864" w:rsidRPr="002E4864">
        <w:rPr>
          <w:sz w:val="22"/>
          <w:szCs w:val="22"/>
        </w:rPr>
        <w:t>za każdy stwierdzony przypadek,</w:t>
      </w:r>
    </w:p>
    <w:p w14:paraId="12529940" w14:textId="77777777" w:rsidR="003C37C7" w:rsidRPr="003C37C7" w:rsidRDefault="003C37C7" w:rsidP="000570EF">
      <w:pPr>
        <w:numPr>
          <w:ilvl w:val="1"/>
          <w:numId w:val="73"/>
        </w:numPr>
        <w:jc w:val="both"/>
        <w:rPr>
          <w:sz w:val="22"/>
          <w:szCs w:val="22"/>
        </w:rPr>
      </w:pPr>
      <w:r w:rsidRPr="003C37C7">
        <w:rPr>
          <w:sz w:val="22"/>
          <w:szCs w:val="22"/>
        </w:rPr>
        <w:t>w przypadku stawienia się do pracy lub wykonywana pracy przez pracowników Wykonawcy:</w:t>
      </w:r>
    </w:p>
    <w:p w14:paraId="05CDE127" w14:textId="77777777" w:rsidR="003C37C7" w:rsidRPr="003C37C7" w:rsidRDefault="003C37C7" w:rsidP="000570EF">
      <w:pPr>
        <w:numPr>
          <w:ilvl w:val="2"/>
          <w:numId w:val="73"/>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64351C9" w14:textId="77777777" w:rsidR="003C37C7" w:rsidRPr="003C37C7" w:rsidRDefault="003C37C7" w:rsidP="000570EF">
      <w:pPr>
        <w:numPr>
          <w:ilvl w:val="2"/>
          <w:numId w:val="73"/>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1FA563D6" w14:textId="77777777" w:rsidR="003C37C7" w:rsidRPr="003C37C7" w:rsidRDefault="003C37C7" w:rsidP="000570EF">
      <w:pPr>
        <w:numPr>
          <w:ilvl w:val="2"/>
          <w:numId w:val="73"/>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26F3DE16" w14:textId="77777777" w:rsidR="003C37C7" w:rsidRPr="003C37C7" w:rsidRDefault="003C37C7" w:rsidP="000570EF">
      <w:pPr>
        <w:numPr>
          <w:ilvl w:val="2"/>
          <w:numId w:val="73"/>
        </w:numPr>
        <w:jc w:val="both"/>
        <w:rPr>
          <w:sz w:val="22"/>
          <w:szCs w:val="22"/>
        </w:rPr>
      </w:pPr>
      <w:r w:rsidRPr="003C37C7">
        <w:rPr>
          <w:sz w:val="22"/>
          <w:szCs w:val="22"/>
        </w:rPr>
        <w:t>którzy używają lub spożywają alkohol, narkotyki lub inne substancji w czasie pracy lub na terenie zakładu pracy,</w:t>
      </w:r>
    </w:p>
    <w:p w14:paraId="749BC78F" w14:textId="77777777" w:rsidR="003C37C7" w:rsidRPr="003C37C7" w:rsidRDefault="003C37C7" w:rsidP="000570EF">
      <w:pPr>
        <w:numPr>
          <w:ilvl w:val="2"/>
          <w:numId w:val="73"/>
        </w:numPr>
        <w:jc w:val="both"/>
        <w:rPr>
          <w:sz w:val="22"/>
          <w:szCs w:val="22"/>
        </w:rPr>
      </w:pPr>
      <w:r w:rsidRPr="003C37C7">
        <w:rPr>
          <w:sz w:val="22"/>
          <w:szCs w:val="22"/>
        </w:rPr>
        <w:t>którzy wnoszą alkohol, narkotyki lub inne substancje na teren zakładu pracy,</w:t>
      </w:r>
    </w:p>
    <w:p w14:paraId="1743A36D"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18E1446C" w14:textId="42601C2B" w:rsidR="003C37C7" w:rsidRPr="00086ECA" w:rsidRDefault="003C37C7" w:rsidP="000570EF">
      <w:pPr>
        <w:pStyle w:val="Akapitzlist"/>
        <w:numPr>
          <w:ilvl w:val="1"/>
          <w:numId w:val="73"/>
        </w:numPr>
        <w:jc w:val="both"/>
        <w:rPr>
          <w:sz w:val="22"/>
          <w:szCs w:val="22"/>
        </w:rPr>
      </w:pPr>
      <w:r w:rsidRPr="005E21FD">
        <w:rPr>
          <w:sz w:val="22"/>
          <w:szCs w:val="22"/>
        </w:rPr>
        <w:t>w przypadku dokonania przez pracownika Wykonawcy zaboru mienia Zamawiającego lub firm mających siedzibę na terenie Zamawiającego – w wysokości 1.000,00 zł za każdy stwierdzony przypadek,</w:t>
      </w:r>
      <w:r w:rsidR="002E4864" w:rsidRPr="002E4864">
        <w:rPr>
          <w:sz w:val="22"/>
          <w:szCs w:val="22"/>
        </w:rPr>
        <w:t xml:space="preserve"> </w:t>
      </w:r>
      <w:r w:rsidR="002E4864" w:rsidRPr="00F8529D">
        <w:rPr>
          <w:sz w:val="22"/>
          <w:szCs w:val="22"/>
        </w:rPr>
        <w:t>Wykonawca zobowiązany jest także do pokrycia kosztów przywrócenia mienia do stanu poprzedniego.</w:t>
      </w:r>
    </w:p>
    <w:p w14:paraId="150AA314" w14:textId="77777777" w:rsidR="003C37C7" w:rsidRPr="003C37C7" w:rsidRDefault="003C37C7" w:rsidP="000570EF">
      <w:pPr>
        <w:numPr>
          <w:ilvl w:val="0"/>
          <w:numId w:val="74"/>
        </w:numPr>
        <w:jc w:val="both"/>
        <w:rPr>
          <w:sz w:val="22"/>
          <w:szCs w:val="22"/>
        </w:rPr>
      </w:pPr>
      <w:r w:rsidRPr="003C37C7">
        <w:rPr>
          <w:sz w:val="22"/>
          <w:szCs w:val="22"/>
        </w:rPr>
        <w:t>W przypadku konieczności zlecenia przez Zamawiającego realizacji Zamówienia innemu Wykonawcy w wyniku:</w:t>
      </w:r>
    </w:p>
    <w:p w14:paraId="541EE073" w14:textId="5D5F26D0" w:rsidR="003C37C7" w:rsidRPr="005844B7" w:rsidRDefault="003C37C7" w:rsidP="000570EF">
      <w:pPr>
        <w:pStyle w:val="Akapitzlist"/>
        <w:numPr>
          <w:ilvl w:val="1"/>
          <w:numId w:val="74"/>
        </w:numPr>
        <w:jc w:val="both"/>
        <w:rPr>
          <w:sz w:val="22"/>
          <w:szCs w:val="22"/>
        </w:rPr>
      </w:pPr>
      <w:r w:rsidRPr="005844B7">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3F957FBB" w14:textId="77777777" w:rsidR="003C37C7" w:rsidRPr="003C37C7" w:rsidRDefault="003C37C7" w:rsidP="000570EF">
      <w:pPr>
        <w:numPr>
          <w:ilvl w:val="1"/>
          <w:numId w:val="74"/>
        </w:numPr>
        <w:jc w:val="both"/>
        <w:rPr>
          <w:sz w:val="22"/>
          <w:szCs w:val="22"/>
        </w:rPr>
      </w:pPr>
      <w:r w:rsidRPr="003C37C7">
        <w:rPr>
          <w:sz w:val="22"/>
          <w:szCs w:val="22"/>
        </w:rPr>
        <w:t xml:space="preserve">odstąpienia od Umowy przez jedną ze Stron z przyczyn leżących po stronie Wykonawcy – Zamawiającemu niezależnie od pozostałych kar umownych przysługuje kara umowna </w:t>
      </w:r>
      <w:r w:rsidRPr="003C37C7">
        <w:rPr>
          <w:sz w:val="22"/>
          <w:szCs w:val="22"/>
        </w:rPr>
        <w:lastRenderedPageBreak/>
        <w:t>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5520E9C" w14:textId="77777777" w:rsidR="003C37C7" w:rsidRPr="003C37C7" w:rsidRDefault="003C37C7" w:rsidP="000570EF">
      <w:pPr>
        <w:numPr>
          <w:ilvl w:val="0"/>
          <w:numId w:val="74"/>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1807632C" w14:textId="77777777" w:rsidR="003C37C7" w:rsidRPr="003C37C7" w:rsidRDefault="003C37C7" w:rsidP="000570EF">
      <w:pPr>
        <w:numPr>
          <w:ilvl w:val="1"/>
          <w:numId w:val="74"/>
        </w:numPr>
        <w:ind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6E74430F" w14:textId="77777777" w:rsidR="003C37C7" w:rsidRPr="003C37C7" w:rsidRDefault="003C37C7" w:rsidP="000570EF">
      <w:pPr>
        <w:numPr>
          <w:ilvl w:val="1"/>
          <w:numId w:val="74"/>
        </w:numPr>
        <w:ind w:hanging="357"/>
        <w:jc w:val="both"/>
        <w:rPr>
          <w:sz w:val="22"/>
          <w:szCs w:val="22"/>
        </w:rPr>
      </w:pPr>
      <w:r w:rsidRPr="003C37C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D3D7980" w14:textId="77777777" w:rsidR="003C37C7" w:rsidRPr="003C37C7" w:rsidRDefault="003C37C7" w:rsidP="000570EF">
      <w:pPr>
        <w:numPr>
          <w:ilvl w:val="0"/>
          <w:numId w:val="74"/>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3A6B28CC" w14:textId="0D2DE155" w:rsidR="003C37C7" w:rsidRPr="003C37C7" w:rsidRDefault="005C23A1" w:rsidP="000570EF">
      <w:pPr>
        <w:numPr>
          <w:ilvl w:val="0"/>
          <w:numId w:val="74"/>
        </w:numPr>
        <w:ind w:left="284" w:hanging="281"/>
        <w:jc w:val="both"/>
        <w:rPr>
          <w:sz w:val="22"/>
          <w:szCs w:val="22"/>
        </w:rPr>
      </w:pPr>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3C08F958" w14:textId="77777777" w:rsidR="003C37C7" w:rsidRPr="003C37C7" w:rsidRDefault="003C37C7" w:rsidP="000570EF">
      <w:pPr>
        <w:numPr>
          <w:ilvl w:val="0"/>
          <w:numId w:val="74"/>
        </w:numPr>
        <w:ind w:left="284" w:hanging="281"/>
        <w:jc w:val="both"/>
        <w:rPr>
          <w:sz w:val="22"/>
          <w:szCs w:val="22"/>
        </w:rPr>
      </w:pPr>
      <w:r w:rsidRPr="003C37C7">
        <w:rPr>
          <w:sz w:val="22"/>
          <w:szCs w:val="22"/>
        </w:rPr>
        <w:t>Termin płatności noty księgowej wystawionej tytułem kar umownych wynosi 30 dni od dnia wystawienia noty.</w:t>
      </w:r>
    </w:p>
    <w:p w14:paraId="3F5279A3" w14:textId="4BCA1D47" w:rsidR="003C37C7" w:rsidRPr="003C37C7" w:rsidRDefault="003C37C7" w:rsidP="000570EF">
      <w:pPr>
        <w:numPr>
          <w:ilvl w:val="0"/>
          <w:numId w:val="74"/>
        </w:numPr>
        <w:ind w:left="284" w:hanging="281"/>
        <w:jc w:val="both"/>
        <w:rPr>
          <w:sz w:val="22"/>
          <w:szCs w:val="22"/>
        </w:rPr>
      </w:pPr>
      <w:r w:rsidRPr="003C37C7">
        <w:rPr>
          <w:sz w:val="22"/>
          <w:szCs w:val="22"/>
        </w:rPr>
        <w:t>Zamawiający może potrącić naliczone kary umowne z wynagrodzenia przysługującego Wykonawcy</w:t>
      </w:r>
      <w:r w:rsidR="00FF27A2">
        <w:rPr>
          <w:sz w:val="22"/>
          <w:szCs w:val="22"/>
        </w:rPr>
        <w:t xml:space="preserve">, </w:t>
      </w:r>
      <w:r w:rsidR="00FF27A2" w:rsidRPr="00F8529D">
        <w:rPr>
          <w:sz w:val="22"/>
          <w:szCs w:val="22"/>
        </w:rPr>
        <w:t>na co Wykonawca wyraża zgodę</w:t>
      </w:r>
      <w:r w:rsidR="00FF27A2" w:rsidRPr="00BA7136">
        <w:rPr>
          <w:sz w:val="22"/>
          <w:szCs w:val="22"/>
        </w:rPr>
        <w:t>.</w:t>
      </w:r>
    </w:p>
    <w:p w14:paraId="5A1145CB" w14:textId="34879959" w:rsidR="003C37C7" w:rsidRPr="003C37C7" w:rsidRDefault="00CD5CB5" w:rsidP="000570EF">
      <w:pPr>
        <w:numPr>
          <w:ilvl w:val="0"/>
          <w:numId w:val="74"/>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3AF65F2" w14:textId="77777777" w:rsidR="003C37C7" w:rsidRPr="003C37C7" w:rsidRDefault="003C37C7" w:rsidP="003C37C7">
      <w:pPr>
        <w:jc w:val="both"/>
        <w:rPr>
          <w:sz w:val="22"/>
          <w:szCs w:val="22"/>
        </w:rPr>
      </w:pPr>
    </w:p>
    <w:bookmarkEnd w:id="233"/>
    <w:p w14:paraId="5AE6CFA7" w14:textId="77777777" w:rsidR="003C37C7" w:rsidRPr="003C37C7" w:rsidRDefault="003C37C7" w:rsidP="003C37C7">
      <w:pPr>
        <w:jc w:val="both"/>
        <w:rPr>
          <w:iCs/>
          <w:sz w:val="2"/>
          <w:szCs w:val="2"/>
        </w:rPr>
      </w:pPr>
    </w:p>
    <w:p w14:paraId="63B9123B" w14:textId="77777777" w:rsidR="003C37C7" w:rsidRPr="003C37C7" w:rsidRDefault="003C37C7" w:rsidP="003C37C7">
      <w:pPr>
        <w:keepNext/>
        <w:ind w:left="432"/>
        <w:jc w:val="center"/>
        <w:outlineLvl w:val="0"/>
        <w:rPr>
          <w:b/>
          <w:bCs/>
          <w:sz w:val="24"/>
          <w:szCs w:val="24"/>
        </w:rPr>
      </w:pPr>
      <w:bookmarkStart w:id="234" w:name="_Toc64016210"/>
      <w:bookmarkStart w:id="235" w:name="_Toc106799423"/>
      <w:bookmarkStart w:id="236" w:name="_Toc107575552"/>
      <w:bookmarkStart w:id="237" w:name="_Toc107919153"/>
      <w:bookmarkStart w:id="238" w:name="_Toc107919644"/>
      <w:r w:rsidRPr="003C37C7">
        <w:rPr>
          <w:b/>
          <w:bCs/>
          <w:sz w:val="24"/>
          <w:szCs w:val="24"/>
        </w:rPr>
        <w:t>§ 12. Rozwiązanie, odstąpienie lub wypowiedzenie Umowy</w:t>
      </w:r>
      <w:bookmarkEnd w:id="234"/>
      <w:bookmarkEnd w:id="235"/>
      <w:bookmarkEnd w:id="236"/>
      <w:bookmarkEnd w:id="237"/>
      <w:bookmarkEnd w:id="238"/>
    </w:p>
    <w:p w14:paraId="1489EBCA" w14:textId="77777777" w:rsidR="00AC5722" w:rsidRPr="003C37C7" w:rsidRDefault="00AC5722" w:rsidP="000570EF">
      <w:pPr>
        <w:numPr>
          <w:ilvl w:val="0"/>
          <w:numId w:val="48"/>
        </w:numPr>
        <w:spacing w:line="259" w:lineRule="auto"/>
        <w:ind w:left="284" w:hanging="284"/>
        <w:jc w:val="both"/>
        <w:rPr>
          <w:sz w:val="22"/>
          <w:szCs w:val="22"/>
        </w:rPr>
      </w:pPr>
      <w:bookmarkStart w:id="239" w:name="_Hlk67826365"/>
      <w:r w:rsidRPr="003C37C7">
        <w:rPr>
          <w:sz w:val="22"/>
          <w:szCs w:val="22"/>
        </w:rPr>
        <w:t>Strony mogą rozwiązać Umowę na mocy porozumienia Stron.</w:t>
      </w:r>
    </w:p>
    <w:p w14:paraId="0A274FD8" w14:textId="77777777" w:rsidR="00AC5722" w:rsidRPr="003C37C7" w:rsidRDefault="00AC5722" w:rsidP="000570EF">
      <w:pPr>
        <w:numPr>
          <w:ilvl w:val="0"/>
          <w:numId w:val="48"/>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240" w:name="_Hlk144467170"/>
      <w:r w:rsidRPr="00F8529D">
        <w:rPr>
          <w:sz w:val="22"/>
          <w:szCs w:val="22"/>
        </w:rPr>
        <w:t>w całości lub części</w:t>
      </w:r>
      <w:bookmarkEnd w:id="240"/>
      <w:r w:rsidRPr="00F8529D">
        <w:rPr>
          <w:sz w:val="22"/>
          <w:szCs w:val="22"/>
        </w:rPr>
        <w:t xml:space="preserve"> lub wypowiedzieć Umowę (ex nunc – od teraz) w całości lub części, w przypadku:</w:t>
      </w:r>
    </w:p>
    <w:p w14:paraId="212ED26F" w14:textId="77777777" w:rsidR="00AC5722" w:rsidRPr="003C37C7" w:rsidRDefault="00AC5722" w:rsidP="000570EF">
      <w:pPr>
        <w:numPr>
          <w:ilvl w:val="1"/>
          <w:numId w:val="48"/>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1C4BB24F" w14:textId="77777777" w:rsidR="00AC5722" w:rsidRPr="003C37C7" w:rsidRDefault="00AC5722" w:rsidP="000570EF">
      <w:pPr>
        <w:numPr>
          <w:ilvl w:val="1"/>
          <w:numId w:val="48"/>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044D34" w14:textId="77777777" w:rsidR="00AC5722" w:rsidRPr="003C37C7" w:rsidRDefault="00AC5722" w:rsidP="000570EF">
      <w:pPr>
        <w:numPr>
          <w:ilvl w:val="1"/>
          <w:numId w:val="48"/>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031288D4" w14:textId="77777777" w:rsidR="00AC5722" w:rsidRPr="003C37C7" w:rsidRDefault="00AC5722" w:rsidP="000570EF">
      <w:pPr>
        <w:numPr>
          <w:ilvl w:val="1"/>
          <w:numId w:val="48"/>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7917E4AF" w14:textId="77777777" w:rsidR="00AC5722" w:rsidRPr="003C37C7" w:rsidRDefault="00AC5722" w:rsidP="000570EF">
      <w:pPr>
        <w:numPr>
          <w:ilvl w:val="1"/>
          <w:numId w:val="48"/>
        </w:numPr>
        <w:spacing w:line="259" w:lineRule="auto"/>
        <w:ind w:left="567" w:hanging="283"/>
        <w:jc w:val="both"/>
        <w:rPr>
          <w:sz w:val="22"/>
          <w:szCs w:val="22"/>
        </w:rPr>
      </w:pPr>
      <w:r w:rsidRPr="003C37C7">
        <w:rPr>
          <w:sz w:val="22"/>
          <w:szCs w:val="22"/>
        </w:rPr>
        <w:t>innego niż określone powyżej nienależytego wykonywania Umowy, w szczególności:</w:t>
      </w:r>
    </w:p>
    <w:p w14:paraId="24AD0C35" w14:textId="77777777" w:rsidR="00AC5722" w:rsidRPr="003C37C7" w:rsidRDefault="00AC5722" w:rsidP="000570EF">
      <w:pPr>
        <w:numPr>
          <w:ilvl w:val="2"/>
          <w:numId w:val="48"/>
        </w:numPr>
        <w:spacing w:line="259" w:lineRule="auto"/>
        <w:ind w:left="851" w:hanging="284"/>
        <w:jc w:val="both"/>
        <w:rPr>
          <w:sz w:val="22"/>
          <w:szCs w:val="22"/>
        </w:rPr>
      </w:pPr>
      <w:r w:rsidRPr="003C37C7">
        <w:rPr>
          <w:sz w:val="22"/>
          <w:szCs w:val="22"/>
        </w:rPr>
        <w:t>świadczenia usług w sposób skutkujący szkodą w mieniu Zamawiającego,</w:t>
      </w:r>
    </w:p>
    <w:p w14:paraId="1DBA16C3" w14:textId="77777777" w:rsidR="00AC5722" w:rsidRPr="003C37C7" w:rsidRDefault="00AC5722" w:rsidP="000570EF">
      <w:pPr>
        <w:numPr>
          <w:ilvl w:val="2"/>
          <w:numId w:val="48"/>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0707F196" w14:textId="77777777" w:rsidR="00AC5722" w:rsidRPr="003C37C7" w:rsidRDefault="00AC5722" w:rsidP="000570EF">
      <w:pPr>
        <w:numPr>
          <w:ilvl w:val="2"/>
          <w:numId w:val="48"/>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56CBCA8D" w14:textId="77777777" w:rsidR="00AC5722" w:rsidRPr="003C37C7" w:rsidRDefault="00AC5722" w:rsidP="000570EF">
      <w:pPr>
        <w:numPr>
          <w:ilvl w:val="1"/>
          <w:numId w:val="48"/>
        </w:numPr>
        <w:ind w:left="567" w:hanging="204"/>
        <w:jc w:val="both"/>
        <w:rPr>
          <w:sz w:val="22"/>
          <w:szCs w:val="22"/>
        </w:rPr>
      </w:pPr>
      <w:r w:rsidRPr="003C37C7">
        <w:rPr>
          <w:sz w:val="22"/>
          <w:szCs w:val="22"/>
        </w:rPr>
        <w:lastRenderedPageBreak/>
        <w:t>wystąpienia opóźnienia w rozpoczęciu lub przeprowadzeniu lub zakończeniu Audytu, o którym mowa w § 10 z przyczyn leżących po stronie Wykonawcy, przekraczającego łącznie 7 dni roboczych,</w:t>
      </w:r>
    </w:p>
    <w:p w14:paraId="632672DD" w14:textId="77777777" w:rsidR="00AC5722" w:rsidRDefault="00AC5722" w:rsidP="000570EF">
      <w:pPr>
        <w:numPr>
          <w:ilvl w:val="1"/>
          <w:numId w:val="48"/>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55117AD9" w14:textId="77777777" w:rsidR="00AC5722" w:rsidRPr="003C37C7" w:rsidRDefault="00AC5722" w:rsidP="000570EF">
      <w:pPr>
        <w:numPr>
          <w:ilvl w:val="1"/>
          <w:numId w:val="48"/>
        </w:numPr>
        <w:ind w:left="567" w:hanging="204"/>
        <w:jc w:val="both"/>
        <w:rPr>
          <w:sz w:val="22"/>
          <w:szCs w:val="22"/>
        </w:rPr>
      </w:pPr>
      <w:r w:rsidRPr="003C37C7">
        <w:rPr>
          <w:sz w:val="22"/>
          <w:szCs w:val="22"/>
        </w:rPr>
        <w:t>otwarcia postępowania likwidacyjnego Wykonawcy.</w:t>
      </w:r>
    </w:p>
    <w:p w14:paraId="1AA2CC9F" w14:textId="77777777" w:rsidR="00AC5722" w:rsidRPr="003C37C7" w:rsidRDefault="00AC5722" w:rsidP="000570EF">
      <w:pPr>
        <w:numPr>
          <w:ilvl w:val="0"/>
          <w:numId w:val="48"/>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290B7EA" w14:textId="77777777" w:rsidR="00AC5722" w:rsidRDefault="00AC5722" w:rsidP="000570EF">
      <w:pPr>
        <w:numPr>
          <w:ilvl w:val="0"/>
          <w:numId w:val="48"/>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4EC8924" w14:textId="77777777" w:rsidR="00AC5722" w:rsidRPr="00F8529D" w:rsidRDefault="00AC5722" w:rsidP="000570EF">
      <w:pPr>
        <w:numPr>
          <w:ilvl w:val="0"/>
          <w:numId w:val="48"/>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155EABD" w14:textId="77777777" w:rsidR="00AC5722" w:rsidRPr="003C37C7" w:rsidRDefault="00AC5722" w:rsidP="000570EF">
      <w:pPr>
        <w:numPr>
          <w:ilvl w:val="0"/>
          <w:numId w:val="48"/>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81B4B80" w14:textId="77777777" w:rsidR="00AC5722" w:rsidRDefault="00AC5722" w:rsidP="000570EF">
      <w:pPr>
        <w:numPr>
          <w:ilvl w:val="0"/>
          <w:numId w:val="48"/>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A2C2446" w14:textId="77777777" w:rsidR="00AC5722" w:rsidRPr="003C37C7" w:rsidRDefault="00AC5722" w:rsidP="000570EF">
      <w:pPr>
        <w:numPr>
          <w:ilvl w:val="0"/>
          <w:numId w:val="48"/>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2A7862CE" w14:textId="77777777" w:rsidR="00AC5722" w:rsidRPr="003C37C7" w:rsidRDefault="00AC5722" w:rsidP="000570EF">
      <w:pPr>
        <w:numPr>
          <w:ilvl w:val="1"/>
          <w:numId w:val="48"/>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773365A" w14:textId="77777777" w:rsidR="00AC5722" w:rsidRPr="003C37C7" w:rsidRDefault="00AC5722" w:rsidP="000570EF">
      <w:pPr>
        <w:numPr>
          <w:ilvl w:val="1"/>
          <w:numId w:val="48"/>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49F8F968" w14:textId="77777777" w:rsidR="00AC5722" w:rsidRPr="003C37C7" w:rsidRDefault="00AC5722" w:rsidP="000570EF">
      <w:pPr>
        <w:numPr>
          <w:ilvl w:val="1"/>
          <w:numId w:val="48"/>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6F84D508" w14:textId="77777777" w:rsidR="00AC5722" w:rsidRPr="003C37C7" w:rsidRDefault="00AC5722" w:rsidP="000570EF">
      <w:pPr>
        <w:numPr>
          <w:ilvl w:val="0"/>
          <w:numId w:val="48"/>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5ED9455" w14:textId="77777777" w:rsidR="00AC5722" w:rsidRPr="003C37C7" w:rsidRDefault="00AC5722" w:rsidP="000570EF">
      <w:pPr>
        <w:numPr>
          <w:ilvl w:val="0"/>
          <w:numId w:val="48"/>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5725AB6" w14:textId="1660679C" w:rsidR="003C37C7" w:rsidRPr="00DB0844" w:rsidRDefault="00AC5722" w:rsidP="000570EF">
      <w:pPr>
        <w:numPr>
          <w:ilvl w:val="0"/>
          <w:numId w:val="48"/>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p>
    <w:p w14:paraId="5F0EA718" w14:textId="77777777" w:rsidR="003C37C7" w:rsidRPr="00C652E2" w:rsidRDefault="003C37C7" w:rsidP="003C37C7">
      <w:pPr>
        <w:keepNext/>
        <w:spacing w:before="120"/>
        <w:ind w:left="432"/>
        <w:jc w:val="center"/>
        <w:outlineLvl w:val="0"/>
        <w:rPr>
          <w:b/>
          <w:bCs/>
          <w:sz w:val="24"/>
          <w:szCs w:val="24"/>
        </w:rPr>
      </w:pPr>
      <w:bookmarkStart w:id="241" w:name="_Toc64016211"/>
      <w:bookmarkStart w:id="242" w:name="_Toc106799424"/>
      <w:bookmarkStart w:id="243" w:name="_Toc107575553"/>
      <w:bookmarkStart w:id="244" w:name="_Toc107919154"/>
      <w:bookmarkStart w:id="245" w:name="_Toc107919645"/>
      <w:bookmarkStart w:id="246" w:name="_Hlk67826402"/>
      <w:bookmarkEnd w:id="239"/>
      <w:r w:rsidRPr="00C652E2">
        <w:rPr>
          <w:b/>
          <w:bCs/>
          <w:sz w:val="24"/>
          <w:szCs w:val="24"/>
        </w:rPr>
        <w:t>§ 13. Zmiany Umowy</w:t>
      </w:r>
      <w:bookmarkEnd w:id="241"/>
      <w:bookmarkEnd w:id="242"/>
      <w:bookmarkEnd w:id="243"/>
      <w:bookmarkEnd w:id="244"/>
      <w:bookmarkEnd w:id="245"/>
    </w:p>
    <w:p w14:paraId="502D3FA6" w14:textId="030A3033" w:rsidR="003C37C7" w:rsidRPr="003C37C7" w:rsidRDefault="003C37C7" w:rsidP="000570EF">
      <w:pPr>
        <w:numPr>
          <w:ilvl w:val="0"/>
          <w:numId w:val="65"/>
        </w:numPr>
        <w:spacing w:line="259" w:lineRule="auto"/>
        <w:ind w:left="284" w:hanging="284"/>
        <w:jc w:val="both"/>
        <w:rPr>
          <w:sz w:val="22"/>
          <w:szCs w:val="22"/>
        </w:rPr>
      </w:pPr>
      <w:r w:rsidRPr="00C652E2">
        <w:rPr>
          <w:sz w:val="22"/>
          <w:szCs w:val="22"/>
        </w:rPr>
        <w:t>Zmiana Umowy wymaga zawarcia aneksu do Umowy w formie pisemnej pod</w:t>
      </w:r>
      <w:r w:rsidRPr="003C37C7">
        <w:rPr>
          <w:sz w:val="22"/>
          <w:szCs w:val="22"/>
        </w:rPr>
        <w:t xml:space="preserve"> rygorem nieważności, z zastrzeżeniem ust. 3.</w:t>
      </w:r>
    </w:p>
    <w:p w14:paraId="72EFADC6" w14:textId="24EAB8CA" w:rsidR="003C37C7" w:rsidRPr="003C37C7" w:rsidRDefault="003C37C7" w:rsidP="000570EF">
      <w:pPr>
        <w:numPr>
          <w:ilvl w:val="0"/>
          <w:numId w:val="65"/>
        </w:numPr>
        <w:spacing w:line="259" w:lineRule="auto"/>
        <w:ind w:left="284" w:hanging="284"/>
        <w:jc w:val="both"/>
        <w:rPr>
          <w:sz w:val="22"/>
          <w:szCs w:val="22"/>
        </w:rPr>
      </w:pPr>
      <w:r w:rsidRPr="003C37C7">
        <w:rPr>
          <w:sz w:val="22"/>
          <w:szCs w:val="22"/>
        </w:rPr>
        <w:t>Zamawiający przewiduje możliwość dokonania następujących zmian postanowień zawartej Umowy w stosunku do treści oferty Wykonawcy</w:t>
      </w:r>
      <w:r w:rsidR="00686ED5">
        <w:rPr>
          <w:sz w:val="22"/>
          <w:szCs w:val="22"/>
        </w:rPr>
        <w:t xml:space="preserve"> </w:t>
      </w:r>
      <w:r w:rsidR="00686ED5" w:rsidRPr="00F8529D">
        <w:rPr>
          <w:sz w:val="22"/>
          <w:szCs w:val="22"/>
        </w:rPr>
        <w:t>(przy czym Zamawiający nie ma obowiązku dokonania zmian Umowy):</w:t>
      </w:r>
    </w:p>
    <w:p w14:paraId="6FEA8966" w14:textId="77777777" w:rsidR="003C37C7" w:rsidRPr="003C37C7" w:rsidRDefault="003C37C7" w:rsidP="000570EF">
      <w:pPr>
        <w:numPr>
          <w:ilvl w:val="1"/>
          <w:numId w:val="65"/>
        </w:numPr>
        <w:spacing w:line="259" w:lineRule="auto"/>
        <w:ind w:left="567" w:hanging="283"/>
        <w:jc w:val="both"/>
        <w:rPr>
          <w:sz w:val="22"/>
          <w:szCs w:val="22"/>
        </w:rPr>
      </w:pPr>
      <w:r w:rsidRPr="003C37C7">
        <w:rPr>
          <w:sz w:val="22"/>
          <w:szCs w:val="22"/>
        </w:rPr>
        <w:t>Zmiany terminu realizacji Umowy:</w:t>
      </w:r>
    </w:p>
    <w:p w14:paraId="13A613A8"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lastRenderedPageBreak/>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54CC269"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4CCB20B1"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27B20B61"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zmiany spowodowane innymi przyczynami zewnętrznymi niezależnymi od Zamawiającego oraz Wykonawcy skutkującymi niemożliwością realizacji Umowy.</w:t>
      </w:r>
    </w:p>
    <w:p w14:paraId="746B6359" w14:textId="77777777" w:rsidR="003C37C7" w:rsidRPr="003C37C7" w:rsidRDefault="003C37C7" w:rsidP="003C37C7">
      <w:pPr>
        <w:spacing w:line="259" w:lineRule="auto"/>
        <w:ind w:left="720"/>
        <w:jc w:val="both"/>
        <w:rPr>
          <w:sz w:val="22"/>
          <w:szCs w:val="22"/>
        </w:rPr>
      </w:pPr>
    </w:p>
    <w:p w14:paraId="56CF48BD"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69265ACA" w14:textId="77777777" w:rsidR="003C37C7" w:rsidRPr="003C37C7" w:rsidRDefault="003C37C7" w:rsidP="003C37C7">
      <w:pPr>
        <w:spacing w:line="259" w:lineRule="auto"/>
        <w:ind w:left="720"/>
        <w:jc w:val="both"/>
        <w:rPr>
          <w:sz w:val="22"/>
          <w:szCs w:val="22"/>
        </w:rPr>
      </w:pPr>
    </w:p>
    <w:p w14:paraId="7F75F94E"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6BEA2430" w14:textId="77777777" w:rsidR="003C37C7" w:rsidRPr="003C37C7" w:rsidRDefault="003C37C7" w:rsidP="000570EF">
      <w:pPr>
        <w:numPr>
          <w:ilvl w:val="1"/>
          <w:numId w:val="65"/>
        </w:numPr>
        <w:spacing w:line="259" w:lineRule="auto"/>
        <w:ind w:left="567" w:hanging="283"/>
        <w:jc w:val="both"/>
        <w:rPr>
          <w:sz w:val="22"/>
          <w:szCs w:val="22"/>
        </w:rPr>
      </w:pPr>
      <w:r w:rsidRPr="003C37C7">
        <w:rPr>
          <w:sz w:val="22"/>
          <w:szCs w:val="22"/>
        </w:rPr>
        <w:t>Zmiany sposobu spełnienia świadczenia:</w:t>
      </w:r>
    </w:p>
    <w:p w14:paraId="107B3336"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dostosowanie do wymagań wynikających ze zmian przepisów prawa powszechnie obowiązującego,</w:t>
      </w:r>
    </w:p>
    <w:p w14:paraId="61685623"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7ABD6D67"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501B0FD0" w14:textId="56D85E33" w:rsidR="003C37C7" w:rsidRDefault="003C37C7" w:rsidP="000570EF">
      <w:pPr>
        <w:numPr>
          <w:ilvl w:val="2"/>
          <w:numId w:val="65"/>
        </w:numPr>
        <w:spacing w:line="259" w:lineRule="auto"/>
        <w:ind w:left="851" w:hanging="284"/>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Pr>
          <w:sz w:val="22"/>
          <w:szCs w:val="22"/>
        </w:rPr>
        <w:t>,</w:t>
      </w:r>
    </w:p>
    <w:p w14:paraId="45A2AEA2" w14:textId="6FE62172" w:rsidR="0032143A" w:rsidRPr="003C37C7" w:rsidRDefault="0032143A" w:rsidP="000570EF">
      <w:pPr>
        <w:numPr>
          <w:ilvl w:val="2"/>
          <w:numId w:val="65"/>
        </w:numPr>
        <w:spacing w:line="259" w:lineRule="auto"/>
        <w:ind w:left="851" w:hanging="284"/>
        <w:jc w:val="both"/>
        <w:rPr>
          <w:sz w:val="22"/>
          <w:szCs w:val="22"/>
        </w:rPr>
      </w:pPr>
      <w:r w:rsidRPr="0032143A">
        <w:rPr>
          <w:sz w:val="22"/>
          <w:szCs w:val="22"/>
        </w:rPr>
        <w:t>zmiany będące następstwem okoliczności leżących po stronie Zamawiającego, w szczególności: wstrzymanie realizacji Umowy przez Zamawiającego ze względów technologicznych, organizacyjnych i ekonomicznych</w:t>
      </w:r>
    </w:p>
    <w:p w14:paraId="393A8118" w14:textId="77777777" w:rsidR="003C37C7" w:rsidRPr="003C37C7" w:rsidRDefault="003C37C7" w:rsidP="009B301A">
      <w:pPr>
        <w:spacing w:line="259" w:lineRule="auto"/>
        <w:ind w:left="567"/>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14774A17" w14:textId="7EDD5E4D" w:rsidR="003C37C7" w:rsidRPr="003C37C7" w:rsidRDefault="003C37C7" w:rsidP="000570EF">
      <w:pPr>
        <w:numPr>
          <w:ilvl w:val="1"/>
          <w:numId w:val="65"/>
        </w:numPr>
        <w:spacing w:line="259" w:lineRule="auto"/>
        <w:ind w:left="567" w:hanging="283"/>
        <w:jc w:val="both"/>
        <w:rPr>
          <w:sz w:val="22"/>
          <w:szCs w:val="22"/>
        </w:rPr>
      </w:pPr>
      <w:r w:rsidRPr="003C37C7">
        <w:rPr>
          <w:sz w:val="22"/>
          <w:szCs w:val="22"/>
        </w:rPr>
        <w:t xml:space="preserve">Zmiany zakresu rzeczowego </w:t>
      </w:r>
      <w:r w:rsidR="00EC6C02">
        <w:rPr>
          <w:sz w:val="22"/>
          <w:szCs w:val="22"/>
        </w:rPr>
        <w:t xml:space="preserve">i finansowego </w:t>
      </w:r>
      <w:r w:rsidRPr="003C37C7">
        <w:rPr>
          <w:sz w:val="22"/>
          <w:szCs w:val="22"/>
        </w:rPr>
        <w:t>Umowy:</w:t>
      </w:r>
    </w:p>
    <w:p w14:paraId="3F621C10" w14:textId="5F3F0534" w:rsidR="003C37C7" w:rsidRPr="003C37C7" w:rsidRDefault="00445F44" w:rsidP="00445F44">
      <w:pPr>
        <w:spacing w:line="259" w:lineRule="auto"/>
        <w:ind w:left="567"/>
        <w:contextualSpacing/>
        <w:jc w:val="both"/>
        <w:rPr>
          <w:sz w:val="22"/>
          <w:szCs w:val="22"/>
        </w:rPr>
      </w:pPr>
      <w:bookmarkStart w:id="24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Pr="00F8529D">
        <w:rPr>
          <w:sz w:val="22"/>
          <w:szCs w:val="22"/>
        </w:rPr>
        <w:t xml:space="preserve">, </w:t>
      </w:r>
      <w:bookmarkEnd w:id="247"/>
      <w:bookmarkEnd w:id="248"/>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31DB6522" w14:textId="77777777" w:rsidR="003C37C7" w:rsidRPr="003C37C7" w:rsidRDefault="003C37C7" w:rsidP="000570EF">
      <w:pPr>
        <w:numPr>
          <w:ilvl w:val="0"/>
          <w:numId w:val="65"/>
        </w:numPr>
        <w:spacing w:line="259" w:lineRule="auto"/>
        <w:ind w:left="284" w:hanging="284"/>
        <w:jc w:val="both"/>
        <w:rPr>
          <w:sz w:val="22"/>
          <w:szCs w:val="22"/>
        </w:rPr>
      </w:pPr>
      <w:r w:rsidRPr="003C37C7">
        <w:rPr>
          <w:sz w:val="22"/>
          <w:szCs w:val="22"/>
        </w:rPr>
        <w:t>Zmiany Umowy nie wymagające formy aneksu:</w:t>
      </w:r>
    </w:p>
    <w:p w14:paraId="504C1B79" w14:textId="18DBCA19" w:rsidR="00A86FAB" w:rsidRDefault="00A86FAB" w:rsidP="000570EF">
      <w:pPr>
        <w:numPr>
          <w:ilvl w:val="0"/>
          <w:numId w:val="56"/>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93117">
        <w:rPr>
          <w:sz w:val="22"/>
          <w:szCs w:val="22"/>
        </w:rPr>
        <w:t>c</w:t>
      </w:r>
      <w:r w:rsidRPr="00F8529D">
        <w:rPr>
          <w:sz w:val="22"/>
          <w:szCs w:val="22"/>
        </w:rPr>
        <w:t>),</w:t>
      </w:r>
    </w:p>
    <w:p w14:paraId="48C3A297" w14:textId="464E98E3" w:rsidR="003C37C7" w:rsidRPr="003C37C7" w:rsidRDefault="003C37C7" w:rsidP="000570EF">
      <w:pPr>
        <w:numPr>
          <w:ilvl w:val="0"/>
          <w:numId w:val="56"/>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4416183" w14:textId="77777777" w:rsidR="003C37C7" w:rsidRPr="003C37C7" w:rsidRDefault="003C37C7" w:rsidP="000570EF">
      <w:pPr>
        <w:numPr>
          <w:ilvl w:val="0"/>
          <w:numId w:val="56"/>
        </w:numPr>
        <w:spacing w:line="259" w:lineRule="auto"/>
        <w:ind w:left="426" w:hanging="142"/>
        <w:contextualSpacing/>
        <w:jc w:val="both"/>
        <w:rPr>
          <w:sz w:val="22"/>
          <w:szCs w:val="22"/>
        </w:rPr>
      </w:pPr>
      <w:r w:rsidRPr="003C37C7">
        <w:rPr>
          <w:sz w:val="22"/>
          <w:szCs w:val="22"/>
        </w:rPr>
        <w:t>zmiana lub wprowadzenie nowego Podwykonawcy (§8 ust. 12),</w:t>
      </w:r>
    </w:p>
    <w:p w14:paraId="2B468C39" w14:textId="77777777" w:rsidR="003C37C7" w:rsidRPr="003C37C7" w:rsidRDefault="003C37C7" w:rsidP="000570EF">
      <w:pPr>
        <w:numPr>
          <w:ilvl w:val="0"/>
          <w:numId w:val="56"/>
        </w:numPr>
        <w:spacing w:line="259" w:lineRule="auto"/>
        <w:ind w:left="426" w:hanging="142"/>
        <w:contextualSpacing/>
        <w:jc w:val="both"/>
        <w:rPr>
          <w:sz w:val="22"/>
          <w:szCs w:val="22"/>
        </w:rPr>
      </w:pPr>
      <w:r w:rsidRPr="003C37C7">
        <w:rPr>
          <w:sz w:val="22"/>
          <w:szCs w:val="22"/>
        </w:rPr>
        <w:lastRenderedPageBreak/>
        <w:t>zmiana osób odpowiedzialnych za nadzór (§9 ust. 3),</w:t>
      </w:r>
    </w:p>
    <w:p w14:paraId="4C7E31EF" w14:textId="77777777" w:rsidR="003C37C7" w:rsidRPr="00F711F4" w:rsidRDefault="003C37C7" w:rsidP="000570EF">
      <w:pPr>
        <w:numPr>
          <w:ilvl w:val="0"/>
          <w:numId w:val="56"/>
        </w:numPr>
        <w:ind w:left="426" w:hanging="142"/>
        <w:jc w:val="both"/>
        <w:rPr>
          <w:i/>
          <w:iCs/>
          <w:sz w:val="22"/>
          <w:szCs w:val="22"/>
        </w:rPr>
      </w:pPr>
      <w:r w:rsidRPr="003C37C7">
        <w:rPr>
          <w:sz w:val="22"/>
          <w:szCs w:val="22"/>
        </w:rPr>
        <w:t>zmiana terminu realizacji w związku z wystąpieniem siły wyższej, wg zasad określonych w §18 ust. 4.</w:t>
      </w:r>
      <w:bookmarkStart w:id="249" w:name="_Hlk94377895"/>
    </w:p>
    <w:p w14:paraId="204E85C1" w14:textId="77777777" w:rsidR="003C37C7" w:rsidRPr="003C37C7" w:rsidRDefault="003C37C7" w:rsidP="003C37C7">
      <w:pPr>
        <w:keepNext/>
        <w:ind w:left="432"/>
        <w:jc w:val="center"/>
        <w:outlineLvl w:val="0"/>
        <w:rPr>
          <w:b/>
          <w:bCs/>
          <w:sz w:val="24"/>
          <w:szCs w:val="24"/>
        </w:rPr>
      </w:pPr>
      <w:bookmarkStart w:id="250" w:name="_Toc64016213"/>
      <w:bookmarkStart w:id="251" w:name="_Toc106799425"/>
      <w:bookmarkStart w:id="252" w:name="_Toc107575554"/>
      <w:bookmarkStart w:id="253" w:name="_Toc107919155"/>
      <w:bookmarkStart w:id="254" w:name="_Toc107919646"/>
      <w:bookmarkStart w:id="255" w:name="_Hlk67826426"/>
      <w:bookmarkEnd w:id="246"/>
      <w:bookmarkEnd w:id="249"/>
      <w:r w:rsidRPr="003C37C7">
        <w:rPr>
          <w:b/>
          <w:bCs/>
          <w:sz w:val="24"/>
          <w:szCs w:val="24"/>
        </w:rPr>
        <w:t>§ 14. Ochrona danych osobowych</w:t>
      </w:r>
      <w:bookmarkEnd w:id="250"/>
      <w:bookmarkEnd w:id="251"/>
      <w:bookmarkEnd w:id="252"/>
      <w:bookmarkEnd w:id="253"/>
      <w:bookmarkEnd w:id="254"/>
    </w:p>
    <w:p w14:paraId="7F6DEE1D"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255"/>
    </w:p>
    <w:p w14:paraId="3754C6CC" w14:textId="77777777" w:rsidR="003C37C7" w:rsidRPr="003C37C7" w:rsidRDefault="003C37C7" w:rsidP="003C37C7">
      <w:pPr>
        <w:ind w:left="284"/>
        <w:contextualSpacing/>
        <w:jc w:val="both"/>
        <w:rPr>
          <w:bCs/>
          <w:sz w:val="22"/>
          <w:szCs w:val="22"/>
        </w:rPr>
      </w:pPr>
    </w:p>
    <w:p w14:paraId="4A5B481D" w14:textId="77777777" w:rsidR="003C37C7" w:rsidRPr="003C37C7" w:rsidRDefault="003C37C7" w:rsidP="003C37C7">
      <w:pPr>
        <w:keepNext/>
        <w:ind w:left="432"/>
        <w:jc w:val="center"/>
        <w:outlineLvl w:val="0"/>
        <w:rPr>
          <w:b/>
          <w:bCs/>
          <w:sz w:val="24"/>
          <w:szCs w:val="24"/>
        </w:rPr>
      </w:pPr>
      <w:bookmarkStart w:id="256" w:name="_Toc64016214"/>
      <w:bookmarkStart w:id="257" w:name="_Toc106799426"/>
      <w:bookmarkStart w:id="258" w:name="_Toc107575555"/>
      <w:bookmarkStart w:id="259" w:name="_Toc107919156"/>
      <w:bookmarkStart w:id="260" w:name="_Toc107919647"/>
      <w:r w:rsidRPr="003C37C7">
        <w:rPr>
          <w:b/>
          <w:bCs/>
          <w:sz w:val="24"/>
          <w:szCs w:val="24"/>
        </w:rPr>
        <w:t>§ 15. Ochrona tajemnic przedsiębiorcy, zachowanie poufności</w:t>
      </w:r>
      <w:bookmarkEnd w:id="256"/>
      <w:bookmarkEnd w:id="257"/>
      <w:bookmarkEnd w:id="258"/>
      <w:bookmarkEnd w:id="259"/>
      <w:bookmarkEnd w:id="260"/>
    </w:p>
    <w:p w14:paraId="2AEA6FBB" w14:textId="77777777" w:rsidR="003C37C7" w:rsidRPr="003C37C7" w:rsidRDefault="003C37C7" w:rsidP="000570EF">
      <w:pPr>
        <w:numPr>
          <w:ilvl w:val="0"/>
          <w:numId w:val="49"/>
        </w:numPr>
        <w:ind w:hanging="357"/>
        <w:jc w:val="both"/>
        <w:rPr>
          <w:sz w:val="22"/>
          <w:szCs w:val="22"/>
        </w:rPr>
      </w:pPr>
      <w:bookmarkStart w:id="261" w:name="_Hlk94036862"/>
      <w:bookmarkStart w:id="262"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7ECD21AF" w14:textId="77777777" w:rsidR="003C37C7" w:rsidRPr="003C37C7" w:rsidRDefault="003C37C7" w:rsidP="000570EF">
      <w:pPr>
        <w:numPr>
          <w:ilvl w:val="0"/>
          <w:numId w:val="49"/>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E924517" w14:textId="77777777" w:rsidR="003C37C7" w:rsidRPr="003C37C7" w:rsidRDefault="003C37C7" w:rsidP="000570EF">
      <w:pPr>
        <w:numPr>
          <w:ilvl w:val="0"/>
          <w:numId w:val="49"/>
        </w:numPr>
        <w:spacing w:line="259" w:lineRule="auto"/>
        <w:ind w:hanging="357"/>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714969" w14:textId="77777777" w:rsidR="003C37C7" w:rsidRPr="003C37C7" w:rsidRDefault="003C37C7" w:rsidP="000570EF">
      <w:pPr>
        <w:numPr>
          <w:ilvl w:val="0"/>
          <w:numId w:val="49"/>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511A3AFA" w14:textId="77777777" w:rsidR="003C37C7" w:rsidRPr="003C37C7" w:rsidRDefault="003C37C7" w:rsidP="000570EF">
      <w:pPr>
        <w:numPr>
          <w:ilvl w:val="1"/>
          <w:numId w:val="49"/>
        </w:numPr>
        <w:spacing w:line="259" w:lineRule="auto"/>
        <w:jc w:val="both"/>
        <w:rPr>
          <w:sz w:val="22"/>
          <w:szCs w:val="22"/>
        </w:rPr>
      </w:pPr>
      <w:r w:rsidRPr="003C37C7">
        <w:rPr>
          <w:sz w:val="22"/>
          <w:szCs w:val="22"/>
        </w:rPr>
        <w:t>była zgodnie z prawem znana Wykonawcy przed jej ujawnieniem przez Zamawiającego, lub</w:t>
      </w:r>
    </w:p>
    <w:p w14:paraId="76557025" w14:textId="77777777" w:rsidR="003C37C7" w:rsidRPr="003C37C7" w:rsidRDefault="003C37C7" w:rsidP="000570EF">
      <w:pPr>
        <w:numPr>
          <w:ilvl w:val="1"/>
          <w:numId w:val="49"/>
        </w:numPr>
        <w:spacing w:line="259" w:lineRule="auto"/>
        <w:jc w:val="both"/>
        <w:rPr>
          <w:sz w:val="22"/>
          <w:szCs w:val="22"/>
        </w:rPr>
      </w:pPr>
      <w:r w:rsidRPr="003C37C7">
        <w:rPr>
          <w:sz w:val="22"/>
          <w:szCs w:val="22"/>
        </w:rPr>
        <w:t xml:space="preserve">została bez żadnych ograniczeń w zakresie poufności przekazana przez Zamawiającego jakiejkolwiek osobie lub jednostce, lub </w:t>
      </w:r>
    </w:p>
    <w:p w14:paraId="46BC27CA" w14:textId="77777777" w:rsidR="003C37C7" w:rsidRPr="003C37C7" w:rsidRDefault="003C37C7" w:rsidP="000570EF">
      <w:pPr>
        <w:numPr>
          <w:ilvl w:val="1"/>
          <w:numId w:val="49"/>
        </w:numPr>
        <w:spacing w:line="259" w:lineRule="auto"/>
        <w:jc w:val="both"/>
        <w:rPr>
          <w:sz w:val="22"/>
          <w:szCs w:val="22"/>
        </w:rPr>
      </w:pPr>
      <w:r w:rsidRPr="003C37C7">
        <w:rPr>
          <w:sz w:val="22"/>
          <w:szCs w:val="22"/>
        </w:rPr>
        <w:t>jest powszechnie znana lub została ujawniona publiczne bez naruszenia niniejszej klauzuli poufności.</w:t>
      </w:r>
    </w:p>
    <w:p w14:paraId="3B4F3D09" w14:textId="77777777" w:rsidR="003C37C7" w:rsidRPr="003C37C7" w:rsidRDefault="003C37C7" w:rsidP="000570EF">
      <w:pPr>
        <w:numPr>
          <w:ilvl w:val="0"/>
          <w:numId w:val="49"/>
        </w:numPr>
        <w:spacing w:line="259" w:lineRule="auto"/>
        <w:ind w:hanging="357"/>
        <w:jc w:val="both"/>
        <w:rPr>
          <w:sz w:val="22"/>
          <w:szCs w:val="22"/>
        </w:rPr>
      </w:pPr>
      <w:r w:rsidRPr="003C37C7">
        <w:rPr>
          <w:sz w:val="22"/>
          <w:szCs w:val="22"/>
        </w:rPr>
        <w:t>Ujawnienie informacji stanowiących tajemnicę przedsiębiorstwa jest także dopuszczalne w następujących sytuacjach:</w:t>
      </w:r>
    </w:p>
    <w:p w14:paraId="69E55523" w14:textId="77777777" w:rsidR="003C37C7" w:rsidRPr="003C37C7" w:rsidRDefault="003C37C7" w:rsidP="000570EF">
      <w:pPr>
        <w:numPr>
          <w:ilvl w:val="1"/>
          <w:numId w:val="49"/>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1E001BE0" w14:textId="77777777" w:rsidR="003C37C7" w:rsidRPr="003C37C7" w:rsidRDefault="003C37C7" w:rsidP="000570EF">
      <w:pPr>
        <w:numPr>
          <w:ilvl w:val="1"/>
          <w:numId w:val="49"/>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053A1308" w14:textId="77777777" w:rsidR="003C37C7" w:rsidRPr="003C37C7" w:rsidRDefault="003C37C7" w:rsidP="000570EF">
      <w:pPr>
        <w:numPr>
          <w:ilvl w:val="1"/>
          <w:numId w:val="49"/>
        </w:numPr>
        <w:spacing w:line="259" w:lineRule="auto"/>
        <w:ind w:left="714" w:hanging="357"/>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FF8C54B" w14:textId="77777777" w:rsidR="003C37C7" w:rsidRPr="003C37C7" w:rsidRDefault="003C37C7" w:rsidP="000570EF">
      <w:pPr>
        <w:numPr>
          <w:ilvl w:val="0"/>
          <w:numId w:val="49"/>
        </w:numPr>
        <w:spacing w:line="259" w:lineRule="auto"/>
        <w:ind w:left="363" w:hanging="357"/>
        <w:jc w:val="both"/>
        <w:rPr>
          <w:sz w:val="22"/>
          <w:szCs w:val="22"/>
        </w:rPr>
      </w:pPr>
      <w:r w:rsidRPr="003C37C7">
        <w:rPr>
          <w:sz w:val="22"/>
          <w:szCs w:val="22"/>
        </w:rPr>
        <w:t>W sytuacjach, o których mowa w ust. 5 pkt 1-2, podmioty które pozyskają informacje, są zobowiązane do zachowania ich poufności.</w:t>
      </w:r>
    </w:p>
    <w:p w14:paraId="25B5883E" w14:textId="77777777" w:rsidR="003C37C7" w:rsidRPr="003C37C7" w:rsidRDefault="003C37C7" w:rsidP="000570EF">
      <w:pPr>
        <w:numPr>
          <w:ilvl w:val="0"/>
          <w:numId w:val="49"/>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40387CA1" w14:textId="77777777" w:rsidR="003C37C7" w:rsidRPr="003C37C7" w:rsidRDefault="003C37C7" w:rsidP="000570EF">
      <w:pPr>
        <w:numPr>
          <w:ilvl w:val="0"/>
          <w:numId w:val="49"/>
        </w:numPr>
        <w:spacing w:line="259" w:lineRule="auto"/>
        <w:ind w:left="363" w:hanging="357"/>
        <w:jc w:val="both"/>
        <w:rPr>
          <w:sz w:val="22"/>
          <w:szCs w:val="22"/>
        </w:rPr>
      </w:pPr>
      <w:r w:rsidRPr="003C37C7">
        <w:rPr>
          <w:sz w:val="22"/>
          <w:szCs w:val="22"/>
        </w:rPr>
        <w:t xml:space="preserve">Wykonawca zobowiązuje się do zastosowania skutecznych środków technicznych i organizacyjnych zapewniających ochronę wszystkich przekazanych informacji i danych </w:t>
      </w:r>
      <w:r w:rsidRPr="003C37C7">
        <w:rPr>
          <w:sz w:val="22"/>
          <w:szCs w:val="22"/>
        </w:rPr>
        <w:lastRenderedPageBreak/>
        <w:t>zabezpieczając je przed nieupoważnionym dostępem, uszkodzeniem i/lub nieuprawnioną modyfikacją.</w:t>
      </w:r>
    </w:p>
    <w:p w14:paraId="5211F89D" w14:textId="77777777" w:rsidR="003C37C7" w:rsidRDefault="003C37C7" w:rsidP="000570EF">
      <w:pPr>
        <w:numPr>
          <w:ilvl w:val="0"/>
          <w:numId w:val="49"/>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2635F39" w14:textId="5948CBBF" w:rsidR="00420B50" w:rsidRPr="003C37C7" w:rsidRDefault="00420B50" w:rsidP="000570EF">
      <w:pPr>
        <w:numPr>
          <w:ilvl w:val="0"/>
          <w:numId w:val="49"/>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167B8DDB" w14:textId="77777777" w:rsidR="003C37C7" w:rsidRPr="003C37C7" w:rsidRDefault="003C37C7" w:rsidP="003C37C7">
      <w:pPr>
        <w:ind w:left="363"/>
        <w:jc w:val="both"/>
        <w:rPr>
          <w:sz w:val="22"/>
          <w:szCs w:val="22"/>
        </w:rPr>
      </w:pPr>
    </w:p>
    <w:bookmarkEnd w:id="261"/>
    <w:p w14:paraId="1CFDD6D7" w14:textId="77777777" w:rsidR="003C37C7" w:rsidRPr="003C37C7" w:rsidRDefault="003C37C7" w:rsidP="003C37C7">
      <w:pPr>
        <w:ind w:left="363"/>
        <w:jc w:val="both"/>
        <w:rPr>
          <w:sz w:val="2"/>
          <w:szCs w:val="2"/>
        </w:rPr>
      </w:pPr>
    </w:p>
    <w:p w14:paraId="5127A622" w14:textId="77777777" w:rsidR="003C37C7" w:rsidRPr="003C37C7" w:rsidRDefault="003C37C7" w:rsidP="003C37C7">
      <w:pPr>
        <w:keepNext/>
        <w:ind w:left="432"/>
        <w:jc w:val="center"/>
        <w:outlineLvl w:val="0"/>
        <w:rPr>
          <w:b/>
          <w:bCs/>
          <w:sz w:val="24"/>
          <w:szCs w:val="24"/>
        </w:rPr>
      </w:pPr>
      <w:bookmarkStart w:id="263" w:name="_Toc64016215"/>
      <w:bookmarkStart w:id="264" w:name="_Toc106799427"/>
      <w:bookmarkStart w:id="265" w:name="_Toc107575556"/>
      <w:bookmarkStart w:id="266" w:name="_Toc107919157"/>
      <w:bookmarkStart w:id="267" w:name="_Toc107919648"/>
      <w:bookmarkEnd w:id="262"/>
      <w:r w:rsidRPr="003C37C7">
        <w:rPr>
          <w:b/>
          <w:bCs/>
          <w:sz w:val="24"/>
          <w:szCs w:val="24"/>
        </w:rPr>
        <w:t>§ 16. Zasady etyki</w:t>
      </w:r>
      <w:bookmarkEnd w:id="263"/>
      <w:bookmarkEnd w:id="264"/>
      <w:bookmarkEnd w:id="265"/>
      <w:bookmarkEnd w:id="266"/>
      <w:bookmarkEnd w:id="267"/>
    </w:p>
    <w:p w14:paraId="31849E17" w14:textId="77777777" w:rsidR="005F0FF8" w:rsidRPr="003C37C7" w:rsidRDefault="005F0FF8" w:rsidP="000570EF">
      <w:pPr>
        <w:numPr>
          <w:ilvl w:val="0"/>
          <w:numId w:val="50"/>
        </w:numPr>
        <w:ind w:left="284" w:hanging="281"/>
        <w:jc w:val="both"/>
        <w:rPr>
          <w:sz w:val="22"/>
          <w:szCs w:val="22"/>
        </w:rPr>
      </w:pPr>
      <w:bookmarkStart w:id="268"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7B19D11" w14:textId="041E9DDC" w:rsidR="005F0FF8" w:rsidRPr="003C37C7" w:rsidRDefault="005F0FF8" w:rsidP="000570EF">
      <w:pPr>
        <w:numPr>
          <w:ilvl w:val="1"/>
          <w:numId w:val="50"/>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 xml:space="preserve">(Dz. U. 2002 nr 197 poz.1661 z </w:t>
      </w:r>
      <w:proofErr w:type="spellStart"/>
      <w:r w:rsidRPr="00F8529D">
        <w:rPr>
          <w:sz w:val="22"/>
          <w:szCs w:val="22"/>
        </w:rPr>
        <w:t>późn</w:t>
      </w:r>
      <w:proofErr w:type="spellEnd"/>
      <w:r w:rsidRPr="00F8529D">
        <w:rPr>
          <w:sz w:val="22"/>
          <w:szCs w:val="22"/>
        </w:rPr>
        <w:t>. zm.).</w:t>
      </w:r>
    </w:p>
    <w:p w14:paraId="03E35E4F" w14:textId="77777777" w:rsidR="005F0FF8" w:rsidRPr="003C37C7" w:rsidRDefault="005F0FF8" w:rsidP="000570EF">
      <w:pPr>
        <w:numPr>
          <w:ilvl w:val="1"/>
          <w:numId w:val="50"/>
        </w:numPr>
        <w:ind w:left="567" w:hanging="283"/>
        <w:jc w:val="both"/>
        <w:rPr>
          <w:sz w:val="22"/>
          <w:szCs w:val="22"/>
        </w:rPr>
      </w:pPr>
      <w:r w:rsidRPr="003C37C7">
        <w:rPr>
          <w:sz w:val="22"/>
          <w:szCs w:val="22"/>
        </w:rPr>
        <w:t xml:space="preserve">popełnienia czynów wskazanych w ustawie z dnia </w:t>
      </w:r>
      <w:r w:rsidRPr="00C875FE">
        <w:rPr>
          <w:sz w:val="22"/>
          <w:szCs w:val="22"/>
        </w:rPr>
        <w:t xml:space="preserve">13 maja 2022 </w:t>
      </w:r>
      <w:r w:rsidRPr="003C37C7">
        <w:rPr>
          <w:sz w:val="22"/>
          <w:szCs w:val="22"/>
        </w:rPr>
        <w:t xml:space="preserve">roku o zwalczaniu nieuczciwej konkurencji </w:t>
      </w:r>
      <w:bookmarkStart w:id="269"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69"/>
    </w:p>
    <w:p w14:paraId="1B2CE151" w14:textId="44A5BAF7" w:rsidR="003C37C7" w:rsidRPr="00DA0189" w:rsidRDefault="005F0FF8" w:rsidP="000570EF">
      <w:pPr>
        <w:numPr>
          <w:ilvl w:val="0"/>
          <w:numId w:val="50"/>
        </w:numPr>
        <w:ind w:left="284" w:hanging="281"/>
        <w:jc w:val="both"/>
        <w:rPr>
          <w:sz w:val="22"/>
          <w:szCs w:val="22"/>
        </w:rPr>
      </w:pPr>
      <w:r w:rsidRPr="003C37C7">
        <w:rPr>
          <w:sz w:val="22"/>
          <w:szCs w:val="22"/>
        </w:rPr>
        <w:t xml:space="preserve">Strony winny zapobiegać wszelkim nieuczciwym działaniom ze strony swych przedstawicieli. </w:t>
      </w:r>
      <w:r w:rsidRPr="00DA0189">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064A6FA" w14:textId="77777777" w:rsidR="00DA0189" w:rsidRPr="00DA0189" w:rsidRDefault="00DA0189" w:rsidP="000570EF">
      <w:pPr>
        <w:numPr>
          <w:ilvl w:val="0"/>
          <w:numId w:val="50"/>
        </w:numPr>
        <w:spacing w:line="259" w:lineRule="auto"/>
        <w:ind w:left="284" w:hanging="284"/>
        <w:jc w:val="both"/>
        <w:rPr>
          <w:sz w:val="22"/>
          <w:szCs w:val="22"/>
        </w:rPr>
      </w:pPr>
      <w:r w:rsidRPr="00DA018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DA0189">
          <w:rPr>
            <w:rStyle w:val="Hipercze"/>
            <w:sz w:val="22"/>
            <w:szCs w:val="22"/>
          </w:rPr>
          <w:t>https://www.pgg.pl/strefa-korporacyjna/firma/inne/polityka-antykorupcyjna</w:t>
        </w:r>
      </w:hyperlink>
      <w:r w:rsidRPr="00DA0189">
        <w:rPr>
          <w:sz w:val="22"/>
          <w:szCs w:val="22"/>
        </w:rPr>
        <w:t xml:space="preserve">  </w:t>
      </w:r>
    </w:p>
    <w:p w14:paraId="5066955E" w14:textId="77777777" w:rsidR="00DA0189" w:rsidRPr="00DA0189" w:rsidRDefault="00DA0189" w:rsidP="000570EF">
      <w:pPr>
        <w:numPr>
          <w:ilvl w:val="0"/>
          <w:numId w:val="50"/>
        </w:numPr>
        <w:spacing w:line="259" w:lineRule="auto"/>
        <w:ind w:left="284" w:hanging="284"/>
        <w:jc w:val="both"/>
        <w:rPr>
          <w:sz w:val="22"/>
          <w:szCs w:val="22"/>
        </w:rPr>
      </w:pPr>
      <w:r w:rsidRPr="00DA0189">
        <w:rPr>
          <w:sz w:val="22"/>
          <w:szCs w:val="22"/>
        </w:rPr>
        <w:t xml:space="preserve">Wykonawca oświadcza, że dołoży należytej staranności, aby pracownicy, współpracownicy, podwykonawcy lub osoby, przy pomocy których będzie realizował zamówienie zapoznali się </w:t>
      </w:r>
      <w:r w:rsidRPr="00DA0189">
        <w:rPr>
          <w:sz w:val="22"/>
          <w:szCs w:val="22"/>
        </w:rPr>
        <w:br/>
        <w:t>i stosowali wyżej opisane zasady.</w:t>
      </w:r>
    </w:p>
    <w:p w14:paraId="0A7D1B1B" w14:textId="77777777" w:rsidR="00DA0189" w:rsidRPr="00DA0189" w:rsidRDefault="00DA0189" w:rsidP="000570EF">
      <w:pPr>
        <w:numPr>
          <w:ilvl w:val="0"/>
          <w:numId w:val="50"/>
        </w:numPr>
        <w:spacing w:line="259" w:lineRule="auto"/>
        <w:ind w:left="284" w:hanging="284"/>
        <w:jc w:val="both"/>
        <w:rPr>
          <w:sz w:val="22"/>
          <w:szCs w:val="22"/>
        </w:rPr>
      </w:pPr>
      <w:r w:rsidRPr="00DA0189">
        <w:rPr>
          <w:sz w:val="22"/>
          <w:szCs w:val="22"/>
        </w:rPr>
        <w:t xml:space="preserve">Naruszenie wyżej opisanych zasad  jest traktowane jak rażące naruszenie postanowień Umowy. </w:t>
      </w:r>
    </w:p>
    <w:p w14:paraId="7C859A1F" w14:textId="2ABD005A" w:rsidR="00DA0189" w:rsidRDefault="00DA0189" w:rsidP="000570EF">
      <w:pPr>
        <w:numPr>
          <w:ilvl w:val="0"/>
          <w:numId w:val="50"/>
        </w:numPr>
        <w:spacing w:line="259" w:lineRule="auto"/>
        <w:ind w:left="284" w:hanging="284"/>
        <w:jc w:val="both"/>
        <w:rPr>
          <w:sz w:val="22"/>
          <w:szCs w:val="22"/>
        </w:rPr>
      </w:pPr>
      <w:r w:rsidRPr="00DA0189">
        <w:rPr>
          <w:sz w:val="22"/>
          <w:szCs w:val="22"/>
        </w:rPr>
        <w:t>Naruszenie wyżej opisanych zasad może spowodować rozwiązanie Umowy bez zachowania okresu wypowiedzenia, Wykonawcy nie będą przysługiwać żadne roszczenia z tego tytułu.</w:t>
      </w:r>
    </w:p>
    <w:p w14:paraId="23CCA403" w14:textId="2C7683C2" w:rsidR="003C37C7" w:rsidRDefault="00DA0189" w:rsidP="000570EF">
      <w:pPr>
        <w:numPr>
          <w:ilvl w:val="0"/>
          <w:numId w:val="50"/>
        </w:numPr>
        <w:spacing w:line="259" w:lineRule="auto"/>
        <w:ind w:left="284" w:hanging="284"/>
        <w:jc w:val="both"/>
        <w:rPr>
          <w:sz w:val="22"/>
          <w:szCs w:val="22"/>
        </w:rPr>
      </w:pPr>
      <w:r w:rsidRPr="00DA0189">
        <w:rPr>
          <w:sz w:val="22"/>
          <w:szCs w:val="22"/>
        </w:rPr>
        <w:t>Strony zobowiązują się do informowania się wzajemnie o każdym przypadku naruszenia zasad opisanych w niniejszym paragrafie Umowy.</w:t>
      </w:r>
    </w:p>
    <w:p w14:paraId="762C9E23" w14:textId="77777777" w:rsidR="00DA0189" w:rsidRPr="00DA0189" w:rsidRDefault="00DA0189" w:rsidP="00DA0189">
      <w:pPr>
        <w:spacing w:line="259" w:lineRule="auto"/>
        <w:ind w:left="284"/>
        <w:jc w:val="both"/>
        <w:rPr>
          <w:sz w:val="22"/>
          <w:szCs w:val="22"/>
        </w:rPr>
      </w:pPr>
    </w:p>
    <w:p w14:paraId="7CBCDAC8" w14:textId="77777777" w:rsidR="003C37C7" w:rsidRPr="003C37C7" w:rsidRDefault="003C37C7" w:rsidP="003C37C7">
      <w:pPr>
        <w:keepNext/>
        <w:ind w:left="284" w:hanging="284"/>
        <w:jc w:val="center"/>
        <w:outlineLvl w:val="0"/>
        <w:rPr>
          <w:b/>
          <w:bCs/>
          <w:sz w:val="24"/>
          <w:szCs w:val="24"/>
        </w:rPr>
      </w:pPr>
      <w:bookmarkStart w:id="270" w:name="_Toc106799428"/>
      <w:bookmarkStart w:id="271" w:name="_Toc107575557"/>
      <w:bookmarkStart w:id="272" w:name="_Toc107919158"/>
      <w:bookmarkStart w:id="273" w:name="_Toc107919649"/>
      <w:bookmarkStart w:id="274" w:name="_Hlk67826575"/>
      <w:bookmarkStart w:id="275" w:name="_Toc64016216"/>
      <w:bookmarkEnd w:id="268"/>
      <w:r w:rsidRPr="003C37C7">
        <w:rPr>
          <w:b/>
          <w:bCs/>
          <w:sz w:val="24"/>
          <w:szCs w:val="24"/>
        </w:rPr>
        <w:t>§ 17. Nadzór wynikający z zarządzania środowiskowego</w:t>
      </w:r>
      <w:bookmarkEnd w:id="270"/>
      <w:bookmarkEnd w:id="271"/>
      <w:bookmarkEnd w:id="272"/>
      <w:bookmarkEnd w:id="273"/>
    </w:p>
    <w:p w14:paraId="742226BC" w14:textId="77777777" w:rsidR="003C37C7" w:rsidRPr="003C37C7" w:rsidRDefault="003C37C7" w:rsidP="000570EF">
      <w:pPr>
        <w:numPr>
          <w:ilvl w:val="0"/>
          <w:numId w:val="51"/>
        </w:numPr>
        <w:ind w:left="284" w:hanging="284"/>
        <w:jc w:val="both"/>
        <w:rPr>
          <w:sz w:val="22"/>
          <w:szCs w:val="22"/>
        </w:rPr>
      </w:pPr>
      <w:r w:rsidRPr="003C37C7">
        <w:rPr>
          <w:sz w:val="22"/>
          <w:szCs w:val="22"/>
        </w:rPr>
        <w:t>Wykonawca zobowiązuje się do przestrzegania przepisów prawnych w zakresie ochrony środowiska.</w:t>
      </w:r>
    </w:p>
    <w:p w14:paraId="5D34F2B5" w14:textId="77777777" w:rsidR="003C37C7" w:rsidRPr="003C37C7" w:rsidRDefault="003C37C7" w:rsidP="000570EF">
      <w:pPr>
        <w:numPr>
          <w:ilvl w:val="0"/>
          <w:numId w:val="51"/>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17"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18"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534FDFB2" w14:textId="77777777" w:rsidR="003C37C7" w:rsidRPr="003C37C7" w:rsidRDefault="003C37C7" w:rsidP="003C37C7">
      <w:pPr>
        <w:jc w:val="both"/>
        <w:rPr>
          <w:sz w:val="22"/>
          <w:szCs w:val="22"/>
        </w:rPr>
      </w:pPr>
    </w:p>
    <w:p w14:paraId="3A45969E" w14:textId="77777777" w:rsidR="003C37C7" w:rsidRPr="003C37C7" w:rsidRDefault="003C37C7" w:rsidP="003C37C7">
      <w:pPr>
        <w:keepNext/>
        <w:ind w:left="432"/>
        <w:jc w:val="center"/>
        <w:outlineLvl w:val="0"/>
        <w:rPr>
          <w:b/>
          <w:bCs/>
          <w:sz w:val="24"/>
          <w:szCs w:val="24"/>
        </w:rPr>
      </w:pPr>
      <w:bookmarkStart w:id="276" w:name="_Toc106799429"/>
      <w:bookmarkStart w:id="277" w:name="_Toc107575558"/>
      <w:bookmarkStart w:id="278" w:name="_Toc107919159"/>
      <w:bookmarkStart w:id="279" w:name="_Toc107919650"/>
      <w:bookmarkStart w:id="280" w:name="_Hlk67826617"/>
      <w:bookmarkEnd w:id="274"/>
      <w:r w:rsidRPr="003C37C7">
        <w:rPr>
          <w:b/>
          <w:bCs/>
          <w:sz w:val="24"/>
          <w:szCs w:val="24"/>
        </w:rPr>
        <w:t>§ 18. Siła wyższa</w:t>
      </w:r>
      <w:bookmarkEnd w:id="275"/>
      <w:bookmarkEnd w:id="276"/>
      <w:bookmarkEnd w:id="277"/>
      <w:bookmarkEnd w:id="278"/>
      <w:bookmarkEnd w:id="279"/>
    </w:p>
    <w:p w14:paraId="320F0B8E" w14:textId="77777777" w:rsidR="00F25817" w:rsidRPr="00E66F78" w:rsidRDefault="00F25817" w:rsidP="000570EF">
      <w:pPr>
        <w:numPr>
          <w:ilvl w:val="0"/>
          <w:numId w:val="63"/>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63B17BD" w14:textId="77777777" w:rsidR="00F25817" w:rsidRPr="00F8529D" w:rsidRDefault="00F25817" w:rsidP="000570EF">
      <w:pPr>
        <w:numPr>
          <w:ilvl w:val="0"/>
          <w:numId w:val="63"/>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40A5646" w14:textId="77777777" w:rsidR="00F25817" w:rsidRPr="00F8529D" w:rsidRDefault="00F25817" w:rsidP="000570EF">
      <w:pPr>
        <w:numPr>
          <w:ilvl w:val="1"/>
          <w:numId w:val="63"/>
        </w:numPr>
        <w:jc w:val="both"/>
        <w:rPr>
          <w:sz w:val="22"/>
          <w:szCs w:val="22"/>
        </w:rPr>
      </w:pPr>
      <w:r w:rsidRPr="00F8529D">
        <w:rPr>
          <w:sz w:val="22"/>
          <w:szCs w:val="22"/>
        </w:rPr>
        <w:t>klęski żywiołowe np. pożar, powódź, trzęsienie ziemi itp.,</w:t>
      </w:r>
    </w:p>
    <w:p w14:paraId="3B9C8024" w14:textId="77777777" w:rsidR="00F25817" w:rsidRPr="00F8529D" w:rsidRDefault="00F25817" w:rsidP="000570EF">
      <w:pPr>
        <w:numPr>
          <w:ilvl w:val="1"/>
          <w:numId w:val="63"/>
        </w:numPr>
        <w:jc w:val="both"/>
        <w:rPr>
          <w:sz w:val="22"/>
          <w:szCs w:val="22"/>
        </w:rPr>
      </w:pPr>
      <w:r w:rsidRPr="00F8529D">
        <w:rPr>
          <w:sz w:val="22"/>
          <w:szCs w:val="22"/>
        </w:rPr>
        <w:t>akty władzy państwowej np. stan wojenny, stan wyjątkowy, itp.,</w:t>
      </w:r>
    </w:p>
    <w:p w14:paraId="7DECAE34" w14:textId="77777777" w:rsidR="00F25817" w:rsidRPr="00F8529D" w:rsidRDefault="00F25817" w:rsidP="000570EF">
      <w:pPr>
        <w:numPr>
          <w:ilvl w:val="1"/>
          <w:numId w:val="63"/>
        </w:numPr>
        <w:jc w:val="both"/>
        <w:rPr>
          <w:sz w:val="22"/>
          <w:szCs w:val="22"/>
        </w:rPr>
      </w:pPr>
      <w:r w:rsidRPr="00F8529D">
        <w:rPr>
          <w:sz w:val="22"/>
          <w:szCs w:val="22"/>
        </w:rPr>
        <w:lastRenderedPageBreak/>
        <w:t>poważne zakłócenia w funkcjonowaniu transportu.</w:t>
      </w:r>
    </w:p>
    <w:p w14:paraId="7BE40BE1" w14:textId="77777777" w:rsidR="00F25817" w:rsidRPr="00F8529D" w:rsidRDefault="00F25817" w:rsidP="000570EF">
      <w:pPr>
        <w:numPr>
          <w:ilvl w:val="0"/>
          <w:numId w:val="63"/>
        </w:numPr>
        <w:ind w:left="284" w:hanging="284"/>
        <w:jc w:val="both"/>
        <w:rPr>
          <w:sz w:val="22"/>
          <w:szCs w:val="22"/>
        </w:rPr>
      </w:pPr>
      <w:bookmarkStart w:id="281"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1"/>
    <w:p w14:paraId="41DD33A0" w14:textId="76A8B4D7" w:rsidR="003C37C7" w:rsidRPr="003C37C7" w:rsidRDefault="00F25817" w:rsidP="000570EF">
      <w:pPr>
        <w:numPr>
          <w:ilvl w:val="0"/>
          <w:numId w:val="6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E1254BE" w14:textId="77777777" w:rsidR="003C37C7" w:rsidRPr="003C37C7" w:rsidRDefault="003C37C7" w:rsidP="003C37C7">
      <w:pPr>
        <w:jc w:val="both"/>
        <w:rPr>
          <w:sz w:val="22"/>
          <w:szCs w:val="22"/>
        </w:rPr>
      </w:pPr>
    </w:p>
    <w:p w14:paraId="0049F224" w14:textId="77777777" w:rsidR="003C37C7" w:rsidRPr="003C37C7" w:rsidRDefault="003C37C7" w:rsidP="003C37C7">
      <w:pPr>
        <w:keepNext/>
        <w:ind w:left="431"/>
        <w:jc w:val="center"/>
        <w:outlineLvl w:val="0"/>
        <w:rPr>
          <w:b/>
          <w:bCs/>
          <w:sz w:val="24"/>
          <w:szCs w:val="24"/>
        </w:rPr>
      </w:pPr>
      <w:bookmarkStart w:id="282" w:name="_Toc64016217"/>
      <w:bookmarkStart w:id="283" w:name="_Toc106799430"/>
      <w:bookmarkStart w:id="284" w:name="_Toc107575559"/>
      <w:bookmarkStart w:id="285" w:name="_Toc107919160"/>
      <w:bookmarkStart w:id="286" w:name="_Toc107919651"/>
      <w:r w:rsidRPr="003C37C7">
        <w:rPr>
          <w:b/>
          <w:bCs/>
          <w:sz w:val="24"/>
          <w:szCs w:val="24"/>
        </w:rPr>
        <w:t>§ 19. Postanowienia końcowe</w:t>
      </w:r>
      <w:bookmarkEnd w:id="282"/>
      <w:bookmarkEnd w:id="283"/>
      <w:bookmarkEnd w:id="284"/>
      <w:bookmarkEnd w:id="285"/>
      <w:bookmarkEnd w:id="286"/>
    </w:p>
    <w:p w14:paraId="53628AE9" w14:textId="77777777" w:rsidR="0024476E" w:rsidRPr="0024476E" w:rsidRDefault="0024476E" w:rsidP="000570EF">
      <w:pPr>
        <w:numPr>
          <w:ilvl w:val="0"/>
          <w:numId w:val="52"/>
        </w:numPr>
        <w:spacing w:line="259" w:lineRule="auto"/>
        <w:ind w:left="284" w:hanging="284"/>
        <w:jc w:val="both"/>
        <w:rPr>
          <w:sz w:val="22"/>
          <w:szCs w:val="22"/>
        </w:rPr>
      </w:pPr>
      <w:r w:rsidRPr="0024476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F70F998" w14:textId="0677E6F0" w:rsidR="003C37C7" w:rsidRPr="003C37C7" w:rsidRDefault="0024476E" w:rsidP="000570EF">
      <w:pPr>
        <w:numPr>
          <w:ilvl w:val="0"/>
          <w:numId w:val="52"/>
        </w:numPr>
        <w:spacing w:line="259" w:lineRule="auto"/>
        <w:ind w:left="284" w:hanging="284"/>
        <w:jc w:val="both"/>
        <w:rPr>
          <w:sz w:val="22"/>
          <w:szCs w:val="22"/>
        </w:rPr>
      </w:pPr>
      <w:r w:rsidRPr="0024476E">
        <w:rPr>
          <w:sz w:val="22"/>
          <w:szCs w:val="22"/>
        </w:rPr>
        <w:t>Wszelkie spory powstałe pomiędzy Stronami na tle wykładni lub realizacji Umowy rozstrzygane będą przez sąd powszechny właściwy dla siedziby Zamawiającego.</w:t>
      </w:r>
    </w:p>
    <w:p w14:paraId="2C242E1C" w14:textId="77777777" w:rsidR="003C37C7" w:rsidRDefault="003C37C7" w:rsidP="000570EF">
      <w:pPr>
        <w:numPr>
          <w:ilvl w:val="0"/>
          <w:numId w:val="52"/>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0309C59D" w14:textId="77777777" w:rsidR="00A04A6A" w:rsidRPr="003C37C7" w:rsidRDefault="00A04A6A" w:rsidP="000570EF">
      <w:pPr>
        <w:numPr>
          <w:ilvl w:val="0"/>
          <w:numId w:val="52"/>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28EEB88E" w14:textId="77777777" w:rsidR="003C37C7" w:rsidRPr="003C37C7" w:rsidRDefault="003C37C7" w:rsidP="000570EF">
      <w:pPr>
        <w:numPr>
          <w:ilvl w:val="0"/>
          <w:numId w:val="52"/>
        </w:numPr>
        <w:ind w:left="357" w:hanging="357"/>
        <w:jc w:val="both"/>
        <w:rPr>
          <w:sz w:val="22"/>
          <w:szCs w:val="22"/>
        </w:rPr>
      </w:pPr>
      <w:r w:rsidRPr="003C37C7">
        <w:rPr>
          <w:sz w:val="22"/>
          <w:szCs w:val="22"/>
        </w:rPr>
        <w:t>Integralną część Umowy stanowią załączniki:</w:t>
      </w:r>
    </w:p>
    <w:p w14:paraId="692AF2FB" w14:textId="77777777" w:rsidR="003C37C7" w:rsidRPr="003C37C7" w:rsidRDefault="003C37C7" w:rsidP="000570EF">
      <w:pPr>
        <w:numPr>
          <w:ilvl w:val="2"/>
          <w:numId w:val="71"/>
        </w:numPr>
        <w:ind w:left="567" w:hanging="283"/>
        <w:contextualSpacing/>
        <w:jc w:val="both"/>
        <w:rPr>
          <w:sz w:val="22"/>
          <w:szCs w:val="22"/>
        </w:rPr>
      </w:pPr>
      <w:r w:rsidRPr="003C37C7">
        <w:rPr>
          <w:sz w:val="22"/>
          <w:szCs w:val="22"/>
        </w:rPr>
        <w:t>Załącznik nr 1 - Szczegółowy Opis Przedmiotu Zamówienia (zgodny z Załącznikiem nr 1 do SWZ),</w:t>
      </w:r>
    </w:p>
    <w:p w14:paraId="2FB87E65" w14:textId="77777777" w:rsidR="00B12542" w:rsidRDefault="00B12542" w:rsidP="000570EF">
      <w:pPr>
        <w:numPr>
          <w:ilvl w:val="2"/>
          <w:numId w:val="71"/>
        </w:numPr>
        <w:ind w:left="567" w:hanging="283"/>
        <w:contextualSpacing/>
        <w:jc w:val="both"/>
        <w:rPr>
          <w:sz w:val="22"/>
          <w:szCs w:val="22"/>
        </w:rPr>
      </w:pPr>
      <w:r>
        <w:rPr>
          <w:sz w:val="22"/>
          <w:szCs w:val="22"/>
        </w:rPr>
        <w:t xml:space="preserve">Załącznik nr 1a </w:t>
      </w:r>
      <w:r w:rsidR="00CA3F39">
        <w:rPr>
          <w:sz w:val="22"/>
          <w:szCs w:val="22"/>
        </w:rPr>
        <w:t>–</w:t>
      </w:r>
      <w:r>
        <w:rPr>
          <w:sz w:val="22"/>
          <w:szCs w:val="22"/>
        </w:rPr>
        <w:t xml:space="preserve"> Cennik</w:t>
      </w:r>
      <w:r w:rsidR="00CA3F39">
        <w:rPr>
          <w:sz w:val="22"/>
          <w:szCs w:val="22"/>
        </w:rPr>
        <w:t xml:space="preserve"> świadczonych usług</w:t>
      </w:r>
    </w:p>
    <w:p w14:paraId="53D5C228" w14:textId="77777777" w:rsidR="003C37C7" w:rsidRPr="003C37C7" w:rsidRDefault="003C37C7" w:rsidP="000570EF">
      <w:pPr>
        <w:numPr>
          <w:ilvl w:val="2"/>
          <w:numId w:val="71"/>
        </w:numPr>
        <w:ind w:left="567" w:hanging="283"/>
        <w:contextualSpacing/>
        <w:jc w:val="both"/>
        <w:rPr>
          <w:sz w:val="22"/>
          <w:szCs w:val="22"/>
        </w:rPr>
      </w:pPr>
      <w:r w:rsidRPr="003C37C7">
        <w:rPr>
          <w:sz w:val="22"/>
          <w:szCs w:val="22"/>
        </w:rPr>
        <w:t>Załącznik nr 2 – Ochrona danych osobowych,</w:t>
      </w:r>
    </w:p>
    <w:p w14:paraId="4A864DB9" w14:textId="77777777" w:rsidR="003C37C7" w:rsidRPr="003C37C7" w:rsidRDefault="003C37C7" w:rsidP="000570EF">
      <w:pPr>
        <w:numPr>
          <w:ilvl w:val="2"/>
          <w:numId w:val="71"/>
        </w:numPr>
        <w:ind w:left="567" w:hanging="283"/>
        <w:contextualSpacing/>
        <w:jc w:val="both"/>
        <w:rPr>
          <w:sz w:val="22"/>
          <w:szCs w:val="22"/>
        </w:rPr>
      </w:pPr>
      <w:r w:rsidRPr="003C37C7">
        <w:rPr>
          <w:sz w:val="22"/>
          <w:szCs w:val="22"/>
        </w:rPr>
        <w:t>Załącznik nr 3 – Oświadczenie Wykonawcy o statusie przedsiębiorcy.</w:t>
      </w:r>
    </w:p>
    <w:bookmarkEnd w:id="280"/>
    <w:p w14:paraId="2A2BE4C5" w14:textId="77777777" w:rsidR="003C37C7" w:rsidRPr="003C37C7" w:rsidRDefault="003C37C7" w:rsidP="003C37C7">
      <w:pPr>
        <w:spacing w:after="160" w:line="259" w:lineRule="auto"/>
        <w:rPr>
          <w:sz w:val="22"/>
          <w:szCs w:val="22"/>
        </w:rPr>
      </w:pPr>
      <w:r w:rsidRPr="003C37C7">
        <w:rPr>
          <w:sz w:val="22"/>
          <w:szCs w:val="22"/>
        </w:rPr>
        <w:br w:type="page"/>
      </w:r>
    </w:p>
    <w:p w14:paraId="70F42C22" w14:textId="77777777" w:rsidR="003C37C7" w:rsidRPr="003C37C7" w:rsidRDefault="003C37C7" w:rsidP="003C37C7">
      <w:pPr>
        <w:keepNext/>
        <w:outlineLvl w:val="0"/>
        <w:rPr>
          <w:b/>
          <w:bCs/>
          <w:color w:val="FFFFFF" w:themeColor="background1"/>
          <w:sz w:val="24"/>
          <w:szCs w:val="24"/>
        </w:rPr>
      </w:pPr>
      <w:bookmarkStart w:id="287" w:name="_Toc106799431"/>
      <w:bookmarkStart w:id="288" w:name="_Toc107919161"/>
      <w:bookmarkStart w:id="289" w:name="_Toc107919652"/>
      <w:bookmarkStart w:id="290" w:name="_Hlk67826939"/>
      <w:r w:rsidRPr="003C37C7">
        <w:rPr>
          <w:b/>
          <w:bCs/>
          <w:sz w:val="24"/>
          <w:szCs w:val="24"/>
        </w:rPr>
        <w:lastRenderedPageBreak/>
        <w:t>Załącznik nr 1 do Umowy</w:t>
      </w:r>
      <w:r w:rsidRPr="003C37C7">
        <w:rPr>
          <w:b/>
          <w:bCs/>
          <w:color w:val="FFFFFF" w:themeColor="background1"/>
          <w:sz w:val="24"/>
          <w:szCs w:val="24"/>
        </w:rPr>
        <w:t xml:space="preserve"> - Szczegółowy Opis Przedmiotu Zamówienia (zgodny z Załącznikiem nr 1 do SWZ)</w:t>
      </w:r>
      <w:bookmarkEnd w:id="287"/>
      <w:bookmarkEnd w:id="288"/>
      <w:bookmarkEnd w:id="289"/>
    </w:p>
    <w:bookmarkEnd w:id="290"/>
    <w:p w14:paraId="624E1AF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696E9235" w14:textId="77777777" w:rsidR="003C37C7" w:rsidRDefault="003C37C7" w:rsidP="003C37C7">
      <w:pPr>
        <w:rPr>
          <w:b/>
          <w:bCs/>
          <w:sz w:val="22"/>
          <w:szCs w:val="22"/>
        </w:rPr>
      </w:pPr>
    </w:p>
    <w:p w14:paraId="51EBF8D5" w14:textId="77777777" w:rsidR="004763BC" w:rsidRDefault="004763BC" w:rsidP="003C37C7">
      <w:pPr>
        <w:rPr>
          <w:b/>
          <w:bCs/>
          <w:sz w:val="22"/>
          <w:szCs w:val="22"/>
        </w:rPr>
      </w:pPr>
    </w:p>
    <w:p w14:paraId="64B5EDB3" w14:textId="77777777" w:rsidR="004F0486" w:rsidRDefault="004F0486" w:rsidP="003C37C7">
      <w:pPr>
        <w:rPr>
          <w:b/>
          <w:bCs/>
          <w:sz w:val="22"/>
          <w:szCs w:val="22"/>
        </w:rPr>
      </w:pPr>
    </w:p>
    <w:p w14:paraId="326CE291" w14:textId="77777777" w:rsidR="004F0486" w:rsidRDefault="004F0486" w:rsidP="003C37C7">
      <w:pPr>
        <w:rPr>
          <w:b/>
          <w:bCs/>
          <w:sz w:val="22"/>
          <w:szCs w:val="22"/>
        </w:rPr>
      </w:pPr>
    </w:p>
    <w:p w14:paraId="574B0FA2" w14:textId="77777777" w:rsidR="009033BB" w:rsidRDefault="009033BB" w:rsidP="009033BB">
      <w:pPr>
        <w:widowControl w:val="0"/>
        <w:adjustRightInd w:val="0"/>
        <w:spacing w:line="360" w:lineRule="atLeast"/>
        <w:textAlignment w:val="baseline"/>
        <w:rPr>
          <w:bCs/>
          <w:i/>
          <w:iCs/>
          <w:sz w:val="24"/>
          <w:szCs w:val="24"/>
        </w:rPr>
      </w:pPr>
    </w:p>
    <w:p w14:paraId="163C95CB" w14:textId="77777777" w:rsidR="004F0486" w:rsidRDefault="004F0486" w:rsidP="003C37C7">
      <w:pPr>
        <w:rPr>
          <w:b/>
          <w:bCs/>
          <w:sz w:val="22"/>
          <w:szCs w:val="22"/>
        </w:rPr>
      </w:pPr>
    </w:p>
    <w:p w14:paraId="2D4B3A4E" w14:textId="77777777" w:rsidR="004F0486" w:rsidRDefault="004F0486" w:rsidP="003C37C7">
      <w:pPr>
        <w:rPr>
          <w:b/>
          <w:bCs/>
          <w:sz w:val="22"/>
          <w:szCs w:val="22"/>
        </w:rPr>
      </w:pPr>
    </w:p>
    <w:p w14:paraId="3A088699" w14:textId="77777777" w:rsidR="004F0486" w:rsidRDefault="004F0486" w:rsidP="003C37C7">
      <w:pPr>
        <w:rPr>
          <w:b/>
          <w:bCs/>
          <w:sz w:val="22"/>
          <w:szCs w:val="22"/>
        </w:rPr>
      </w:pPr>
    </w:p>
    <w:p w14:paraId="74206143" w14:textId="77777777" w:rsidR="004F0486" w:rsidRDefault="004F0486" w:rsidP="003C37C7">
      <w:pPr>
        <w:rPr>
          <w:b/>
          <w:bCs/>
          <w:sz w:val="22"/>
          <w:szCs w:val="22"/>
        </w:rPr>
      </w:pPr>
    </w:p>
    <w:p w14:paraId="194044B3" w14:textId="77777777" w:rsidR="004F0486" w:rsidRDefault="004F0486" w:rsidP="003C37C7">
      <w:pPr>
        <w:rPr>
          <w:b/>
          <w:bCs/>
          <w:sz w:val="22"/>
          <w:szCs w:val="22"/>
        </w:rPr>
      </w:pPr>
    </w:p>
    <w:p w14:paraId="51983628" w14:textId="77777777" w:rsidR="004F0486" w:rsidRDefault="004F0486" w:rsidP="003C37C7">
      <w:pPr>
        <w:rPr>
          <w:b/>
          <w:bCs/>
          <w:sz w:val="22"/>
          <w:szCs w:val="22"/>
        </w:rPr>
      </w:pPr>
    </w:p>
    <w:p w14:paraId="57628009" w14:textId="77777777" w:rsidR="004F0486" w:rsidRDefault="004F0486" w:rsidP="003C37C7">
      <w:pPr>
        <w:rPr>
          <w:b/>
          <w:bCs/>
          <w:sz w:val="22"/>
          <w:szCs w:val="22"/>
        </w:rPr>
      </w:pPr>
    </w:p>
    <w:p w14:paraId="78D6BB7F" w14:textId="77777777" w:rsidR="004F0486" w:rsidRDefault="004F0486" w:rsidP="003C37C7">
      <w:pPr>
        <w:rPr>
          <w:b/>
          <w:bCs/>
          <w:sz w:val="22"/>
          <w:szCs w:val="22"/>
        </w:rPr>
      </w:pPr>
    </w:p>
    <w:p w14:paraId="60E3FC5C" w14:textId="77777777" w:rsidR="004F0486" w:rsidRDefault="004F0486" w:rsidP="003C37C7">
      <w:pPr>
        <w:rPr>
          <w:b/>
          <w:bCs/>
          <w:sz w:val="22"/>
          <w:szCs w:val="22"/>
        </w:rPr>
      </w:pPr>
    </w:p>
    <w:p w14:paraId="25552DC4" w14:textId="77777777" w:rsidR="004F0486" w:rsidRDefault="004F0486" w:rsidP="003C37C7">
      <w:pPr>
        <w:rPr>
          <w:b/>
          <w:bCs/>
          <w:sz w:val="22"/>
          <w:szCs w:val="22"/>
        </w:rPr>
      </w:pPr>
    </w:p>
    <w:p w14:paraId="4FC97199" w14:textId="77777777" w:rsidR="004F0486" w:rsidRDefault="004F0486" w:rsidP="003C37C7">
      <w:pPr>
        <w:rPr>
          <w:b/>
          <w:bCs/>
          <w:sz w:val="22"/>
          <w:szCs w:val="22"/>
        </w:rPr>
      </w:pPr>
    </w:p>
    <w:p w14:paraId="7E17D9AA" w14:textId="77777777" w:rsidR="004763BC" w:rsidRDefault="004763BC" w:rsidP="003C37C7">
      <w:pPr>
        <w:rPr>
          <w:b/>
          <w:bCs/>
          <w:sz w:val="22"/>
          <w:szCs w:val="22"/>
        </w:rPr>
      </w:pPr>
    </w:p>
    <w:p w14:paraId="74063BDA" w14:textId="77777777" w:rsidR="004F0486" w:rsidRDefault="004F0486" w:rsidP="003C37C7">
      <w:pPr>
        <w:rPr>
          <w:b/>
          <w:bCs/>
          <w:sz w:val="22"/>
          <w:szCs w:val="22"/>
        </w:rPr>
      </w:pPr>
    </w:p>
    <w:p w14:paraId="2E330605" w14:textId="77777777" w:rsidR="004F0486" w:rsidRDefault="004F0486" w:rsidP="003C37C7">
      <w:pPr>
        <w:rPr>
          <w:b/>
          <w:bCs/>
          <w:sz w:val="22"/>
          <w:szCs w:val="22"/>
        </w:rPr>
      </w:pPr>
    </w:p>
    <w:p w14:paraId="767AAFFA" w14:textId="77777777" w:rsidR="004F0486" w:rsidRDefault="004F0486" w:rsidP="003C37C7">
      <w:pPr>
        <w:rPr>
          <w:b/>
          <w:bCs/>
          <w:sz w:val="22"/>
          <w:szCs w:val="22"/>
        </w:rPr>
      </w:pPr>
    </w:p>
    <w:p w14:paraId="5BBDF292" w14:textId="77777777" w:rsidR="004F0486" w:rsidRDefault="004F0486" w:rsidP="003C37C7">
      <w:pPr>
        <w:rPr>
          <w:b/>
          <w:bCs/>
          <w:sz w:val="22"/>
          <w:szCs w:val="22"/>
        </w:rPr>
      </w:pPr>
    </w:p>
    <w:p w14:paraId="210FA27C" w14:textId="77777777" w:rsidR="004F0486" w:rsidRDefault="004F0486" w:rsidP="003C37C7">
      <w:pPr>
        <w:rPr>
          <w:b/>
          <w:bCs/>
          <w:sz w:val="22"/>
          <w:szCs w:val="22"/>
        </w:rPr>
      </w:pPr>
    </w:p>
    <w:p w14:paraId="6FD9218C" w14:textId="77777777" w:rsidR="004F0486" w:rsidRDefault="004F0486" w:rsidP="003C37C7">
      <w:pPr>
        <w:rPr>
          <w:b/>
          <w:bCs/>
          <w:sz w:val="22"/>
          <w:szCs w:val="22"/>
        </w:rPr>
      </w:pPr>
    </w:p>
    <w:p w14:paraId="77E8E208" w14:textId="77777777" w:rsidR="004F0486" w:rsidRDefault="004F0486" w:rsidP="003C37C7">
      <w:pPr>
        <w:rPr>
          <w:b/>
          <w:bCs/>
          <w:sz w:val="22"/>
          <w:szCs w:val="22"/>
        </w:rPr>
      </w:pPr>
    </w:p>
    <w:p w14:paraId="3C343595" w14:textId="77777777" w:rsidR="004F0486" w:rsidRDefault="004F0486" w:rsidP="003C37C7">
      <w:pPr>
        <w:rPr>
          <w:b/>
          <w:bCs/>
          <w:sz w:val="22"/>
          <w:szCs w:val="22"/>
        </w:rPr>
      </w:pPr>
    </w:p>
    <w:p w14:paraId="39F86587" w14:textId="77777777" w:rsidR="004F0486" w:rsidRDefault="004F0486" w:rsidP="003C37C7">
      <w:pPr>
        <w:rPr>
          <w:b/>
          <w:bCs/>
          <w:sz w:val="22"/>
          <w:szCs w:val="22"/>
        </w:rPr>
      </w:pPr>
    </w:p>
    <w:p w14:paraId="095BC210" w14:textId="77777777" w:rsidR="004F0486" w:rsidRDefault="004F0486" w:rsidP="003C37C7">
      <w:pPr>
        <w:rPr>
          <w:b/>
          <w:bCs/>
          <w:sz w:val="22"/>
          <w:szCs w:val="22"/>
        </w:rPr>
      </w:pPr>
    </w:p>
    <w:p w14:paraId="2030A75F" w14:textId="77777777" w:rsidR="004F0486" w:rsidRDefault="004F0486" w:rsidP="003C37C7">
      <w:pPr>
        <w:rPr>
          <w:b/>
          <w:bCs/>
          <w:sz w:val="22"/>
          <w:szCs w:val="22"/>
        </w:rPr>
      </w:pPr>
    </w:p>
    <w:p w14:paraId="0591ACE6" w14:textId="77777777" w:rsidR="004F0486" w:rsidRDefault="004F0486" w:rsidP="003C37C7">
      <w:pPr>
        <w:rPr>
          <w:b/>
          <w:bCs/>
          <w:sz w:val="22"/>
          <w:szCs w:val="22"/>
        </w:rPr>
      </w:pPr>
    </w:p>
    <w:p w14:paraId="40A2AEAC" w14:textId="77777777" w:rsidR="004F0486" w:rsidRDefault="004F0486" w:rsidP="003C37C7">
      <w:pPr>
        <w:rPr>
          <w:b/>
          <w:bCs/>
          <w:sz w:val="22"/>
          <w:szCs w:val="22"/>
        </w:rPr>
      </w:pPr>
    </w:p>
    <w:p w14:paraId="3C13E263" w14:textId="77777777" w:rsidR="004F0486" w:rsidRDefault="004F0486" w:rsidP="003C37C7">
      <w:pPr>
        <w:rPr>
          <w:b/>
          <w:bCs/>
          <w:sz w:val="22"/>
          <w:szCs w:val="22"/>
        </w:rPr>
      </w:pPr>
    </w:p>
    <w:p w14:paraId="61E0CB00" w14:textId="77777777" w:rsidR="004F0486" w:rsidRDefault="004F0486" w:rsidP="003C37C7">
      <w:pPr>
        <w:rPr>
          <w:b/>
          <w:bCs/>
          <w:sz w:val="22"/>
          <w:szCs w:val="22"/>
        </w:rPr>
      </w:pPr>
    </w:p>
    <w:p w14:paraId="07D8B371" w14:textId="77777777" w:rsidR="004F0486" w:rsidRDefault="004F0486" w:rsidP="003C37C7">
      <w:pPr>
        <w:rPr>
          <w:b/>
          <w:bCs/>
          <w:sz w:val="22"/>
          <w:szCs w:val="22"/>
        </w:rPr>
      </w:pPr>
    </w:p>
    <w:p w14:paraId="1F68B3DE" w14:textId="77777777" w:rsidR="004F0486" w:rsidRDefault="004F0486" w:rsidP="003C37C7">
      <w:pPr>
        <w:rPr>
          <w:b/>
          <w:bCs/>
          <w:sz w:val="22"/>
          <w:szCs w:val="22"/>
        </w:rPr>
      </w:pPr>
    </w:p>
    <w:p w14:paraId="0EC91FDF" w14:textId="77777777" w:rsidR="004F0486" w:rsidRDefault="004F0486" w:rsidP="003C37C7">
      <w:pPr>
        <w:rPr>
          <w:b/>
          <w:bCs/>
          <w:sz w:val="22"/>
          <w:szCs w:val="22"/>
        </w:rPr>
      </w:pPr>
    </w:p>
    <w:p w14:paraId="54D867C8" w14:textId="77777777" w:rsidR="004F0486" w:rsidRDefault="004F0486" w:rsidP="003C37C7">
      <w:pPr>
        <w:rPr>
          <w:b/>
          <w:bCs/>
          <w:sz w:val="22"/>
          <w:szCs w:val="22"/>
        </w:rPr>
      </w:pPr>
    </w:p>
    <w:p w14:paraId="0D123F39" w14:textId="77777777" w:rsidR="004F0486" w:rsidRDefault="004F0486" w:rsidP="003C37C7">
      <w:pPr>
        <w:rPr>
          <w:b/>
          <w:bCs/>
          <w:sz w:val="22"/>
          <w:szCs w:val="22"/>
        </w:rPr>
      </w:pPr>
    </w:p>
    <w:p w14:paraId="10101FD6" w14:textId="77777777" w:rsidR="004F0486" w:rsidRDefault="004F0486" w:rsidP="003C37C7">
      <w:pPr>
        <w:rPr>
          <w:b/>
          <w:bCs/>
          <w:sz w:val="22"/>
          <w:szCs w:val="22"/>
        </w:rPr>
      </w:pPr>
    </w:p>
    <w:p w14:paraId="55A21C13" w14:textId="77777777" w:rsidR="004F0486" w:rsidRDefault="004F0486" w:rsidP="003C37C7">
      <w:pPr>
        <w:rPr>
          <w:b/>
          <w:bCs/>
          <w:sz w:val="22"/>
          <w:szCs w:val="22"/>
        </w:rPr>
      </w:pPr>
    </w:p>
    <w:p w14:paraId="471BDBBE" w14:textId="77777777" w:rsidR="004F0486" w:rsidRDefault="004F0486" w:rsidP="003C37C7">
      <w:pPr>
        <w:rPr>
          <w:b/>
          <w:bCs/>
          <w:sz w:val="22"/>
          <w:szCs w:val="22"/>
        </w:rPr>
      </w:pPr>
    </w:p>
    <w:p w14:paraId="12C9F5DF" w14:textId="77777777" w:rsidR="004F0486" w:rsidRDefault="004F0486" w:rsidP="003C37C7">
      <w:pPr>
        <w:rPr>
          <w:b/>
          <w:bCs/>
          <w:sz w:val="22"/>
          <w:szCs w:val="22"/>
        </w:rPr>
      </w:pPr>
    </w:p>
    <w:p w14:paraId="68EA2A6D" w14:textId="77777777" w:rsidR="004F0486" w:rsidRDefault="004F0486" w:rsidP="003C37C7">
      <w:pPr>
        <w:rPr>
          <w:b/>
          <w:bCs/>
          <w:sz w:val="22"/>
          <w:szCs w:val="22"/>
        </w:rPr>
      </w:pPr>
    </w:p>
    <w:p w14:paraId="7A6A7D32" w14:textId="77777777" w:rsidR="004F0486" w:rsidRDefault="004F0486" w:rsidP="003C37C7">
      <w:pPr>
        <w:rPr>
          <w:b/>
          <w:bCs/>
          <w:sz w:val="22"/>
          <w:szCs w:val="22"/>
        </w:rPr>
      </w:pPr>
    </w:p>
    <w:p w14:paraId="6251F30E" w14:textId="77777777" w:rsidR="004F0486" w:rsidRDefault="004F0486" w:rsidP="003C37C7">
      <w:pPr>
        <w:rPr>
          <w:b/>
          <w:bCs/>
          <w:sz w:val="22"/>
          <w:szCs w:val="22"/>
        </w:rPr>
      </w:pPr>
    </w:p>
    <w:p w14:paraId="7CE63EB8" w14:textId="77777777" w:rsidR="004F0486" w:rsidRDefault="004F0486" w:rsidP="003C37C7">
      <w:pPr>
        <w:rPr>
          <w:b/>
          <w:bCs/>
          <w:sz w:val="22"/>
          <w:szCs w:val="22"/>
        </w:rPr>
      </w:pPr>
    </w:p>
    <w:p w14:paraId="2801027F" w14:textId="77777777" w:rsidR="004F0486" w:rsidRDefault="004F0486" w:rsidP="003C37C7">
      <w:pPr>
        <w:rPr>
          <w:b/>
          <w:bCs/>
          <w:sz w:val="22"/>
          <w:szCs w:val="22"/>
        </w:rPr>
      </w:pPr>
    </w:p>
    <w:p w14:paraId="49C97A1C" w14:textId="77777777" w:rsidR="004F0486" w:rsidRDefault="004F0486" w:rsidP="003C37C7">
      <w:pPr>
        <w:rPr>
          <w:b/>
          <w:bCs/>
          <w:sz w:val="22"/>
          <w:szCs w:val="22"/>
        </w:rPr>
      </w:pPr>
    </w:p>
    <w:p w14:paraId="515E51F2" w14:textId="77777777" w:rsidR="004F0486" w:rsidRDefault="004F0486" w:rsidP="003C37C7">
      <w:pPr>
        <w:rPr>
          <w:b/>
          <w:bCs/>
          <w:sz w:val="22"/>
          <w:szCs w:val="22"/>
        </w:rPr>
      </w:pPr>
    </w:p>
    <w:p w14:paraId="2A7A9F96" w14:textId="77777777" w:rsidR="004763BC" w:rsidRDefault="004763BC" w:rsidP="003C37C7">
      <w:pPr>
        <w:rPr>
          <w:b/>
          <w:bCs/>
          <w:sz w:val="22"/>
          <w:szCs w:val="22"/>
        </w:rPr>
      </w:pPr>
    </w:p>
    <w:p w14:paraId="3D48FBD5" w14:textId="77777777" w:rsidR="009A5178" w:rsidRDefault="004763BC" w:rsidP="004763BC">
      <w:pPr>
        <w:keepNext/>
        <w:outlineLvl w:val="0"/>
        <w:rPr>
          <w:b/>
          <w:bCs/>
          <w:sz w:val="24"/>
          <w:szCs w:val="24"/>
        </w:rPr>
      </w:pPr>
      <w:bookmarkStart w:id="291" w:name="_Toc107919162"/>
      <w:bookmarkStart w:id="292" w:name="_Toc107919653"/>
      <w:r w:rsidRPr="004763BC">
        <w:rPr>
          <w:b/>
          <w:bCs/>
          <w:sz w:val="24"/>
          <w:szCs w:val="24"/>
        </w:rPr>
        <w:lastRenderedPageBreak/>
        <w:t xml:space="preserve">Załącznik nr 1a </w:t>
      </w:r>
      <w:r w:rsidR="009A5178">
        <w:rPr>
          <w:b/>
          <w:bCs/>
          <w:sz w:val="24"/>
          <w:szCs w:val="24"/>
        </w:rPr>
        <w:t>do Umowy</w:t>
      </w:r>
      <w:bookmarkEnd w:id="291"/>
      <w:bookmarkEnd w:id="292"/>
    </w:p>
    <w:p w14:paraId="33F1F904" w14:textId="77777777" w:rsidR="009A5178" w:rsidRDefault="009A5178" w:rsidP="004763BC">
      <w:pPr>
        <w:keepNext/>
        <w:outlineLvl w:val="0"/>
        <w:rPr>
          <w:b/>
          <w:bCs/>
          <w:sz w:val="24"/>
          <w:szCs w:val="24"/>
        </w:rPr>
      </w:pPr>
    </w:p>
    <w:p w14:paraId="64EAD1BD" w14:textId="77777777" w:rsidR="004763BC" w:rsidRPr="009A5178" w:rsidRDefault="004763BC" w:rsidP="004763BC">
      <w:pPr>
        <w:keepNext/>
        <w:outlineLvl w:val="0"/>
        <w:rPr>
          <w:b/>
          <w:bCs/>
          <w:sz w:val="28"/>
          <w:szCs w:val="28"/>
        </w:rPr>
      </w:pPr>
      <w:bookmarkStart w:id="293" w:name="_Toc107919163"/>
      <w:bookmarkStart w:id="294" w:name="_Toc107919654"/>
      <w:r w:rsidRPr="009A5178">
        <w:rPr>
          <w:b/>
          <w:bCs/>
          <w:sz w:val="28"/>
          <w:szCs w:val="28"/>
        </w:rPr>
        <w:t>Cennik</w:t>
      </w:r>
      <w:r w:rsidR="00CA3F39">
        <w:rPr>
          <w:b/>
          <w:bCs/>
          <w:sz w:val="28"/>
          <w:szCs w:val="28"/>
        </w:rPr>
        <w:t xml:space="preserve"> świadczonych usług</w:t>
      </w:r>
      <w:bookmarkEnd w:id="293"/>
      <w:bookmarkEnd w:id="294"/>
    </w:p>
    <w:p w14:paraId="1F7D1DD9" w14:textId="77777777" w:rsidR="003C37C7" w:rsidRPr="003C37C7" w:rsidRDefault="003C37C7" w:rsidP="003C37C7">
      <w:pPr>
        <w:spacing w:after="160" w:line="259" w:lineRule="auto"/>
        <w:rPr>
          <w:sz w:val="14"/>
          <w:szCs w:val="14"/>
        </w:rPr>
      </w:pPr>
      <w:r w:rsidRPr="003C37C7">
        <w:rPr>
          <w:sz w:val="14"/>
          <w:szCs w:val="14"/>
        </w:rPr>
        <w:br w:type="page"/>
      </w:r>
    </w:p>
    <w:p w14:paraId="1DEECDAC" w14:textId="77777777" w:rsidR="003C37C7" w:rsidRPr="003C37C7" w:rsidRDefault="003C37C7" w:rsidP="003C37C7">
      <w:pPr>
        <w:keepNext/>
        <w:outlineLvl w:val="0"/>
        <w:rPr>
          <w:b/>
          <w:bCs/>
          <w:sz w:val="24"/>
          <w:szCs w:val="24"/>
        </w:rPr>
      </w:pPr>
      <w:bookmarkStart w:id="295" w:name="_Toc106799432"/>
      <w:bookmarkStart w:id="296" w:name="_Toc107919164"/>
      <w:bookmarkStart w:id="297" w:name="_Toc107919655"/>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95"/>
      <w:bookmarkEnd w:id="296"/>
      <w:bookmarkEnd w:id="297"/>
    </w:p>
    <w:p w14:paraId="6D551008" w14:textId="77777777" w:rsidR="003C37C7" w:rsidRPr="003C37C7" w:rsidRDefault="003C37C7" w:rsidP="003C37C7">
      <w:pPr>
        <w:rPr>
          <w:bCs/>
          <w:sz w:val="22"/>
          <w:szCs w:val="22"/>
        </w:rPr>
      </w:pPr>
    </w:p>
    <w:p w14:paraId="7354E6DC"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1B296BC1" w14:textId="77777777" w:rsidR="003C37C7" w:rsidRPr="003C37C7" w:rsidRDefault="003C37C7" w:rsidP="003C37C7">
      <w:pPr>
        <w:overflowPunct w:val="0"/>
        <w:autoSpaceDE w:val="0"/>
        <w:autoSpaceDN w:val="0"/>
        <w:jc w:val="both"/>
        <w:rPr>
          <w:color w:val="000000"/>
          <w:sz w:val="22"/>
          <w:szCs w:val="22"/>
        </w:rPr>
      </w:pPr>
    </w:p>
    <w:p w14:paraId="1F1778E6"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6285C25B" w14:textId="77777777" w:rsidR="003C37C7" w:rsidRPr="003C37C7" w:rsidRDefault="003C37C7" w:rsidP="003C37C7">
      <w:pPr>
        <w:overflowPunct w:val="0"/>
        <w:autoSpaceDE w:val="0"/>
        <w:autoSpaceDN w:val="0"/>
        <w:ind w:left="284"/>
        <w:jc w:val="both"/>
        <w:rPr>
          <w:color w:val="000000"/>
          <w:sz w:val="22"/>
          <w:szCs w:val="28"/>
        </w:rPr>
      </w:pPr>
    </w:p>
    <w:p w14:paraId="407DFCBE"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C55DD24" w14:textId="77777777" w:rsidR="003C37C7" w:rsidRPr="003C37C7" w:rsidRDefault="003C37C7" w:rsidP="003C37C7">
      <w:pPr>
        <w:overflowPunct w:val="0"/>
        <w:autoSpaceDE w:val="0"/>
        <w:autoSpaceDN w:val="0"/>
        <w:ind w:left="284"/>
        <w:jc w:val="both"/>
        <w:rPr>
          <w:color w:val="000000"/>
          <w:sz w:val="22"/>
          <w:szCs w:val="22"/>
        </w:rPr>
      </w:pPr>
    </w:p>
    <w:p w14:paraId="451178EE"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4A592DE8" w14:textId="77777777" w:rsidR="003C37C7" w:rsidRPr="003C37C7" w:rsidRDefault="003C37C7" w:rsidP="003C37C7">
      <w:pPr>
        <w:overflowPunct w:val="0"/>
        <w:autoSpaceDE w:val="0"/>
        <w:autoSpaceDN w:val="0"/>
        <w:ind w:left="284"/>
        <w:jc w:val="both"/>
        <w:rPr>
          <w:color w:val="000000"/>
          <w:sz w:val="22"/>
          <w:szCs w:val="22"/>
        </w:rPr>
      </w:pPr>
    </w:p>
    <w:p w14:paraId="5A430940"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C6D2A3" w14:textId="77777777" w:rsidR="003C37C7" w:rsidRPr="003C37C7" w:rsidRDefault="003C37C7" w:rsidP="003C37C7">
      <w:pPr>
        <w:overflowPunct w:val="0"/>
        <w:autoSpaceDE w:val="0"/>
        <w:autoSpaceDN w:val="0"/>
        <w:ind w:left="284"/>
        <w:jc w:val="both"/>
        <w:rPr>
          <w:color w:val="000000"/>
          <w:sz w:val="22"/>
          <w:szCs w:val="22"/>
        </w:rPr>
      </w:pPr>
    </w:p>
    <w:p w14:paraId="5E8B90C1"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B3D1847" w14:textId="77777777" w:rsidR="003C37C7" w:rsidRPr="003C37C7" w:rsidRDefault="003C37C7" w:rsidP="003C37C7">
      <w:pPr>
        <w:autoSpaceDN w:val="0"/>
        <w:ind w:left="284"/>
        <w:jc w:val="both"/>
        <w:rPr>
          <w:color w:val="000000"/>
          <w:sz w:val="22"/>
          <w:szCs w:val="22"/>
        </w:rPr>
      </w:pPr>
    </w:p>
    <w:p w14:paraId="61D91F4D" w14:textId="77777777" w:rsidR="003C37C7" w:rsidRPr="003C37C7" w:rsidRDefault="003C37C7" w:rsidP="000570EF">
      <w:pPr>
        <w:numPr>
          <w:ilvl w:val="0"/>
          <w:numId w:val="67"/>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92C010" w14:textId="77777777" w:rsidR="003C37C7" w:rsidRPr="003C37C7" w:rsidRDefault="003C37C7" w:rsidP="003C37C7">
      <w:pPr>
        <w:autoSpaceDN w:val="0"/>
        <w:ind w:left="284"/>
        <w:jc w:val="both"/>
        <w:rPr>
          <w:color w:val="000000"/>
          <w:sz w:val="22"/>
          <w:szCs w:val="22"/>
        </w:rPr>
      </w:pPr>
    </w:p>
    <w:p w14:paraId="55DEFFA7"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67027B56" w14:textId="77777777" w:rsidR="003C37C7" w:rsidRPr="003C37C7" w:rsidRDefault="003C37C7" w:rsidP="003C37C7">
      <w:pPr>
        <w:ind w:left="720"/>
        <w:contextualSpacing/>
        <w:rPr>
          <w:color w:val="000000"/>
          <w:sz w:val="22"/>
          <w:szCs w:val="22"/>
        </w:rPr>
      </w:pPr>
    </w:p>
    <w:p w14:paraId="654291FE"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E7B1DD" w14:textId="77777777" w:rsidR="003C37C7" w:rsidRPr="003C37C7" w:rsidRDefault="003C37C7" w:rsidP="003C37C7">
      <w:pPr>
        <w:autoSpaceDN w:val="0"/>
        <w:ind w:left="284"/>
        <w:jc w:val="both"/>
        <w:rPr>
          <w:color w:val="000000"/>
          <w:sz w:val="22"/>
          <w:szCs w:val="22"/>
        </w:rPr>
      </w:pPr>
    </w:p>
    <w:p w14:paraId="4B0F469C" w14:textId="77777777" w:rsidR="003C37C7" w:rsidRPr="003C37C7" w:rsidRDefault="003C37C7" w:rsidP="003C37C7">
      <w:pPr>
        <w:autoSpaceDN w:val="0"/>
        <w:ind w:left="284"/>
        <w:jc w:val="both"/>
        <w:rPr>
          <w:i/>
          <w:iCs/>
          <w:color w:val="FF0000"/>
          <w:sz w:val="22"/>
          <w:szCs w:val="22"/>
        </w:rPr>
      </w:pPr>
    </w:p>
    <w:p w14:paraId="489FAF1B" w14:textId="77777777" w:rsidR="003C37C7" w:rsidRPr="003C37C7" w:rsidRDefault="003C37C7" w:rsidP="003C37C7">
      <w:pPr>
        <w:autoSpaceDN w:val="0"/>
        <w:ind w:left="284"/>
        <w:jc w:val="both"/>
        <w:rPr>
          <w:sz w:val="22"/>
          <w:szCs w:val="22"/>
        </w:rPr>
      </w:pPr>
      <w:r w:rsidRPr="003C37C7">
        <w:rPr>
          <w:b/>
          <w:bCs/>
          <w:sz w:val="22"/>
          <w:szCs w:val="22"/>
        </w:rPr>
        <w:br w:type="page"/>
      </w:r>
    </w:p>
    <w:p w14:paraId="310D7474" w14:textId="77777777" w:rsidR="003C37C7" w:rsidRPr="003C37C7" w:rsidRDefault="003C37C7" w:rsidP="003C37C7">
      <w:pPr>
        <w:keepNext/>
        <w:jc w:val="right"/>
        <w:outlineLvl w:val="0"/>
        <w:rPr>
          <w:b/>
          <w:bCs/>
          <w:sz w:val="24"/>
          <w:szCs w:val="24"/>
        </w:rPr>
      </w:pPr>
      <w:bookmarkStart w:id="298" w:name="_Toc106799433"/>
      <w:bookmarkStart w:id="299" w:name="_Toc107919165"/>
      <w:bookmarkStart w:id="300" w:name="_Toc107919656"/>
      <w:r w:rsidRPr="003C37C7">
        <w:rPr>
          <w:b/>
          <w:bCs/>
          <w:sz w:val="24"/>
          <w:szCs w:val="24"/>
        </w:rPr>
        <w:lastRenderedPageBreak/>
        <w:t>Załącznik nr 3 do Umowy</w:t>
      </w:r>
      <w:bookmarkEnd w:id="298"/>
      <w:bookmarkEnd w:id="299"/>
      <w:bookmarkEnd w:id="300"/>
      <w:r w:rsidRPr="003C37C7">
        <w:rPr>
          <w:b/>
          <w:bCs/>
          <w:color w:val="FFFFFF" w:themeColor="background1"/>
          <w:sz w:val="24"/>
          <w:szCs w:val="24"/>
        </w:rPr>
        <w:t xml:space="preserve"> </w:t>
      </w:r>
    </w:p>
    <w:p w14:paraId="6C395137" w14:textId="77777777" w:rsidR="003C37C7" w:rsidRPr="003C37C7" w:rsidRDefault="003C37C7" w:rsidP="003C37C7">
      <w:pPr>
        <w:rPr>
          <w:bCs/>
          <w:sz w:val="22"/>
          <w:szCs w:val="22"/>
        </w:rPr>
      </w:pPr>
    </w:p>
    <w:p w14:paraId="6DEDAB55" w14:textId="77777777" w:rsidR="003C37C7" w:rsidRPr="003C37C7" w:rsidRDefault="003C37C7" w:rsidP="003C37C7">
      <w:pPr>
        <w:rPr>
          <w:bCs/>
          <w:sz w:val="22"/>
          <w:szCs w:val="22"/>
        </w:rPr>
      </w:pPr>
    </w:p>
    <w:p w14:paraId="51D2BB90" w14:textId="77777777" w:rsidR="003C37C7" w:rsidRPr="003C37C7" w:rsidRDefault="003C37C7" w:rsidP="003C37C7">
      <w:pPr>
        <w:rPr>
          <w:bCs/>
          <w:sz w:val="22"/>
          <w:szCs w:val="22"/>
        </w:rPr>
      </w:pPr>
    </w:p>
    <w:p w14:paraId="4142ABBF" w14:textId="77777777" w:rsidR="00EA362E" w:rsidRPr="003C37C7" w:rsidRDefault="00EA362E" w:rsidP="00EA362E">
      <w:pPr>
        <w:rPr>
          <w:b/>
          <w:bCs/>
          <w:sz w:val="22"/>
          <w:szCs w:val="22"/>
        </w:rPr>
      </w:pPr>
      <w:r w:rsidRPr="003C37C7">
        <w:rPr>
          <w:b/>
          <w:bCs/>
          <w:sz w:val="22"/>
          <w:szCs w:val="22"/>
        </w:rPr>
        <w:t>Nazwa Wykonawcy / Członka Konsorcjum:</w:t>
      </w:r>
    </w:p>
    <w:p w14:paraId="35C39947" w14:textId="77777777" w:rsidR="00EA362E" w:rsidRPr="003C37C7" w:rsidRDefault="00EA362E" w:rsidP="00EA362E">
      <w:pPr>
        <w:rPr>
          <w:b/>
          <w:bCs/>
          <w:sz w:val="22"/>
          <w:szCs w:val="22"/>
        </w:rPr>
      </w:pPr>
    </w:p>
    <w:p w14:paraId="2BDBF8EF" w14:textId="77777777" w:rsidR="00EA362E" w:rsidRPr="003C37C7" w:rsidRDefault="00EA362E" w:rsidP="00EA362E">
      <w:pPr>
        <w:rPr>
          <w:b/>
          <w:bCs/>
          <w:sz w:val="22"/>
          <w:szCs w:val="22"/>
        </w:rPr>
      </w:pPr>
      <w:r w:rsidRPr="003C37C7">
        <w:rPr>
          <w:b/>
          <w:bCs/>
          <w:sz w:val="22"/>
          <w:szCs w:val="22"/>
        </w:rPr>
        <w:t>__________________________________</w:t>
      </w:r>
    </w:p>
    <w:p w14:paraId="30E9AEE2" w14:textId="77777777" w:rsidR="00EA362E" w:rsidRPr="003C37C7" w:rsidRDefault="00EA362E" w:rsidP="00EA362E">
      <w:pPr>
        <w:rPr>
          <w:b/>
          <w:bCs/>
          <w:sz w:val="22"/>
          <w:szCs w:val="22"/>
        </w:rPr>
      </w:pPr>
    </w:p>
    <w:p w14:paraId="0FE6E793" w14:textId="77777777" w:rsidR="00EA362E" w:rsidRPr="003C37C7" w:rsidRDefault="00EA362E" w:rsidP="00EA362E">
      <w:pPr>
        <w:rPr>
          <w:b/>
          <w:bCs/>
          <w:sz w:val="22"/>
          <w:szCs w:val="22"/>
        </w:rPr>
      </w:pPr>
      <w:r w:rsidRPr="003C37C7">
        <w:rPr>
          <w:b/>
          <w:bCs/>
          <w:sz w:val="22"/>
          <w:szCs w:val="22"/>
        </w:rPr>
        <w:t>__________________________________</w:t>
      </w:r>
    </w:p>
    <w:p w14:paraId="284EB338" w14:textId="77777777" w:rsidR="00EA362E" w:rsidRPr="003C37C7" w:rsidRDefault="00EA362E" w:rsidP="00EA362E">
      <w:pPr>
        <w:rPr>
          <w:b/>
          <w:bCs/>
          <w:sz w:val="22"/>
          <w:szCs w:val="22"/>
        </w:rPr>
      </w:pPr>
    </w:p>
    <w:p w14:paraId="6E3E2363" w14:textId="77777777" w:rsidR="00EA362E" w:rsidRPr="003C37C7" w:rsidRDefault="00EA362E" w:rsidP="00EA362E">
      <w:pPr>
        <w:rPr>
          <w:b/>
          <w:bCs/>
          <w:sz w:val="22"/>
          <w:szCs w:val="22"/>
        </w:rPr>
      </w:pPr>
      <w:r w:rsidRPr="003C37C7">
        <w:rPr>
          <w:b/>
          <w:bCs/>
          <w:sz w:val="22"/>
          <w:szCs w:val="22"/>
        </w:rPr>
        <w:t>__________________________________</w:t>
      </w:r>
    </w:p>
    <w:p w14:paraId="60E08812" w14:textId="77777777" w:rsidR="00EA362E" w:rsidRPr="003C37C7" w:rsidRDefault="00EA362E" w:rsidP="00EA362E">
      <w:pPr>
        <w:jc w:val="center"/>
        <w:rPr>
          <w:bCs/>
          <w:sz w:val="22"/>
          <w:szCs w:val="22"/>
        </w:rPr>
      </w:pPr>
    </w:p>
    <w:p w14:paraId="20D1052A" w14:textId="77777777" w:rsidR="00EA362E" w:rsidRPr="003C37C7" w:rsidRDefault="00EA362E" w:rsidP="00EA362E">
      <w:pPr>
        <w:jc w:val="center"/>
        <w:rPr>
          <w:bCs/>
          <w:sz w:val="22"/>
          <w:szCs w:val="22"/>
        </w:rPr>
      </w:pPr>
    </w:p>
    <w:p w14:paraId="0DBFE1F2" w14:textId="77777777" w:rsidR="00EA362E" w:rsidRPr="003C37C7" w:rsidRDefault="00EA362E" w:rsidP="00EA362E">
      <w:pPr>
        <w:jc w:val="center"/>
        <w:rPr>
          <w:b/>
          <w:bCs/>
          <w:sz w:val="24"/>
          <w:szCs w:val="28"/>
        </w:rPr>
      </w:pPr>
      <w:r w:rsidRPr="003C37C7">
        <w:rPr>
          <w:b/>
          <w:bCs/>
          <w:sz w:val="24"/>
          <w:szCs w:val="28"/>
        </w:rPr>
        <w:t>OŚWIADCZENIE</w:t>
      </w:r>
    </w:p>
    <w:p w14:paraId="154BB18C" w14:textId="77777777" w:rsidR="00EA362E" w:rsidRPr="003C37C7" w:rsidRDefault="00EA362E" w:rsidP="00EA362E">
      <w:pPr>
        <w:jc w:val="center"/>
        <w:rPr>
          <w:b/>
          <w:sz w:val="22"/>
          <w:szCs w:val="22"/>
        </w:rPr>
      </w:pPr>
    </w:p>
    <w:p w14:paraId="13E6F6EB" w14:textId="77777777" w:rsidR="00EA362E" w:rsidRPr="003C37C7" w:rsidRDefault="00EA362E" w:rsidP="00EA362E">
      <w:pPr>
        <w:jc w:val="center"/>
        <w:rPr>
          <w:b/>
          <w:sz w:val="22"/>
          <w:szCs w:val="22"/>
        </w:rPr>
      </w:pPr>
      <w:r w:rsidRPr="003C37C7">
        <w:rPr>
          <w:b/>
          <w:sz w:val="22"/>
          <w:szCs w:val="22"/>
        </w:rPr>
        <w:t xml:space="preserve">O POSIADANIU STATUSU MIKROPRZEDSIĘBIORCY, MAŁEGO PRZEDSIĘBIORCY, ŚREDNIEGO PRZEDSIĘBIORCY, DUŻEGO PRZEDSIĘBIORCY </w:t>
      </w:r>
    </w:p>
    <w:p w14:paraId="1E9B4B8C" w14:textId="77777777" w:rsidR="00EA362E" w:rsidRPr="003C37C7" w:rsidRDefault="00EA362E" w:rsidP="00EA362E">
      <w:pPr>
        <w:jc w:val="center"/>
        <w:rPr>
          <w:b/>
          <w:sz w:val="22"/>
          <w:szCs w:val="22"/>
        </w:rPr>
      </w:pPr>
    </w:p>
    <w:p w14:paraId="46ADF9D9" w14:textId="77777777" w:rsidR="00EA362E" w:rsidRPr="003C37C7" w:rsidRDefault="00EA362E" w:rsidP="00EA362E">
      <w:pPr>
        <w:jc w:val="center"/>
        <w:rPr>
          <w:b/>
          <w:sz w:val="22"/>
          <w:szCs w:val="22"/>
        </w:rPr>
      </w:pPr>
    </w:p>
    <w:p w14:paraId="1B56D852" w14:textId="77777777" w:rsidR="00EA362E" w:rsidRPr="003C37C7" w:rsidRDefault="00EA362E" w:rsidP="00EA362E">
      <w:pPr>
        <w:jc w:val="center"/>
        <w:rPr>
          <w:b/>
          <w:sz w:val="22"/>
          <w:szCs w:val="22"/>
        </w:rPr>
      </w:pPr>
    </w:p>
    <w:p w14:paraId="6DB57723" w14:textId="77777777" w:rsidR="00EA362E" w:rsidRPr="003C37C7" w:rsidRDefault="00EA362E" w:rsidP="00EA362E">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5A86024" w14:textId="77777777" w:rsidR="00EA362E" w:rsidRPr="003C37C7" w:rsidRDefault="00EA362E" w:rsidP="00EA362E">
      <w:pPr>
        <w:rPr>
          <w:iCs/>
          <w:sz w:val="22"/>
          <w:szCs w:val="22"/>
        </w:rPr>
      </w:pPr>
    </w:p>
    <w:p w14:paraId="077D2A9C" w14:textId="77777777" w:rsidR="00EA362E" w:rsidRPr="003C37C7" w:rsidRDefault="00EA362E" w:rsidP="00EA362E">
      <w:pPr>
        <w:rPr>
          <w:iCs/>
          <w:sz w:val="22"/>
          <w:szCs w:val="22"/>
        </w:rPr>
      </w:pPr>
    </w:p>
    <w:p w14:paraId="67D85ADE" w14:textId="77777777" w:rsidR="00EA362E" w:rsidRPr="003C37C7" w:rsidRDefault="00EA362E" w:rsidP="00EA362E">
      <w:pPr>
        <w:rPr>
          <w:sz w:val="22"/>
          <w:szCs w:val="22"/>
        </w:rPr>
      </w:pPr>
    </w:p>
    <w:p w14:paraId="7222D954" w14:textId="77777777" w:rsidR="00EA362E" w:rsidRPr="003C37C7" w:rsidRDefault="00EA362E" w:rsidP="00EA362E">
      <w:pPr>
        <w:rPr>
          <w:bCs/>
          <w:i/>
          <w:sz w:val="22"/>
          <w:szCs w:val="22"/>
        </w:rPr>
      </w:pPr>
      <w:r w:rsidRPr="003C37C7">
        <w:rPr>
          <w:bCs/>
          <w:i/>
          <w:sz w:val="22"/>
          <w:szCs w:val="22"/>
        </w:rPr>
        <w:t>* - skreślić niewłaściwe</w:t>
      </w:r>
    </w:p>
    <w:p w14:paraId="3DF84DD2" w14:textId="77777777" w:rsidR="00EA362E" w:rsidRPr="003C37C7" w:rsidRDefault="00EA362E" w:rsidP="00EA362E">
      <w:pPr>
        <w:rPr>
          <w:i/>
          <w:iCs/>
          <w:sz w:val="22"/>
          <w:szCs w:val="22"/>
        </w:rPr>
      </w:pPr>
    </w:p>
    <w:p w14:paraId="79CE571D" w14:textId="77777777" w:rsidR="00EA362E" w:rsidRPr="003C37C7" w:rsidRDefault="00EA362E" w:rsidP="00EA362E">
      <w:pPr>
        <w:rPr>
          <w:i/>
          <w:iCs/>
          <w:sz w:val="22"/>
          <w:szCs w:val="22"/>
        </w:rPr>
      </w:pPr>
      <w:r w:rsidRPr="003C37C7">
        <w:rPr>
          <w:i/>
          <w:iCs/>
          <w:sz w:val="22"/>
          <w:szCs w:val="22"/>
        </w:rPr>
        <w:t>Podpisuje Wykonawca lub każdy z członków Konsorcjum</w:t>
      </w:r>
    </w:p>
    <w:p w14:paraId="7BF0EDF7" w14:textId="77777777" w:rsidR="00EA362E" w:rsidRDefault="00EA362E" w:rsidP="00EA362E">
      <w:pPr>
        <w:spacing w:before="120" w:line="312" w:lineRule="auto"/>
        <w:jc w:val="both"/>
        <w:rPr>
          <w:sz w:val="24"/>
          <w:szCs w:val="24"/>
        </w:rPr>
      </w:pPr>
    </w:p>
    <w:p w14:paraId="1C920087" w14:textId="77777777" w:rsidR="00B03AE4" w:rsidRDefault="00B03AE4" w:rsidP="00B03AE4">
      <w:pPr>
        <w:spacing w:before="120" w:line="312" w:lineRule="auto"/>
        <w:jc w:val="both"/>
        <w:rPr>
          <w:sz w:val="24"/>
          <w:szCs w:val="24"/>
        </w:rPr>
      </w:pPr>
    </w:p>
    <w:p w14:paraId="282AE9E0" w14:textId="77777777" w:rsidR="00B03AE4" w:rsidRDefault="00B03AE4" w:rsidP="00B03AE4">
      <w:pPr>
        <w:spacing w:before="120" w:line="312" w:lineRule="auto"/>
        <w:jc w:val="both"/>
        <w:rPr>
          <w:sz w:val="24"/>
          <w:szCs w:val="24"/>
        </w:rPr>
      </w:pPr>
    </w:p>
    <w:p w14:paraId="115AFE02" w14:textId="77777777" w:rsidR="00B03AE4" w:rsidRDefault="00B03AE4" w:rsidP="00B03AE4">
      <w:pPr>
        <w:spacing w:before="120" w:line="312" w:lineRule="auto"/>
        <w:jc w:val="both"/>
        <w:rPr>
          <w:sz w:val="24"/>
          <w:szCs w:val="24"/>
        </w:rPr>
      </w:pPr>
    </w:p>
    <w:p w14:paraId="6ACF5F14" w14:textId="77777777" w:rsidR="00B03AE4" w:rsidRDefault="00B03AE4" w:rsidP="000D48CE">
      <w:pPr>
        <w:jc w:val="both"/>
        <w:rPr>
          <w:sz w:val="24"/>
          <w:szCs w:val="24"/>
        </w:rPr>
      </w:pPr>
    </w:p>
    <w:p w14:paraId="307F5FA1" w14:textId="77777777" w:rsidR="00D9514D" w:rsidRDefault="00D9514D" w:rsidP="000D48CE">
      <w:pPr>
        <w:jc w:val="both"/>
        <w:rPr>
          <w:sz w:val="24"/>
          <w:szCs w:val="24"/>
        </w:rPr>
      </w:pPr>
    </w:p>
    <w:p w14:paraId="2184638E" w14:textId="77777777" w:rsidR="00D9514D" w:rsidRDefault="00D9514D" w:rsidP="000D48CE">
      <w:pPr>
        <w:jc w:val="both"/>
        <w:rPr>
          <w:sz w:val="24"/>
          <w:szCs w:val="24"/>
        </w:rPr>
      </w:pPr>
    </w:p>
    <w:p w14:paraId="6EEBFDAC" w14:textId="77777777" w:rsidR="00D9514D" w:rsidRDefault="00D9514D" w:rsidP="000D48CE">
      <w:pPr>
        <w:jc w:val="both"/>
        <w:rPr>
          <w:sz w:val="24"/>
          <w:szCs w:val="24"/>
        </w:rPr>
      </w:pPr>
    </w:p>
    <w:p w14:paraId="6E6FAD70" w14:textId="77777777" w:rsidR="00D9514D" w:rsidRDefault="00D9514D" w:rsidP="000D48CE">
      <w:pPr>
        <w:jc w:val="both"/>
        <w:rPr>
          <w:sz w:val="24"/>
          <w:szCs w:val="24"/>
        </w:rPr>
      </w:pPr>
    </w:p>
    <w:p w14:paraId="4D5D8890" w14:textId="77777777" w:rsidR="00D9514D" w:rsidRDefault="00D9514D" w:rsidP="000D48CE">
      <w:pPr>
        <w:jc w:val="both"/>
        <w:rPr>
          <w:sz w:val="24"/>
          <w:szCs w:val="24"/>
        </w:rPr>
      </w:pPr>
    </w:p>
    <w:p w14:paraId="184CE54A" w14:textId="77777777" w:rsidR="00D9514D" w:rsidRDefault="00D9514D" w:rsidP="000D48CE">
      <w:pPr>
        <w:jc w:val="both"/>
        <w:rPr>
          <w:sz w:val="24"/>
          <w:szCs w:val="24"/>
        </w:rPr>
      </w:pPr>
    </w:p>
    <w:p w14:paraId="59050DB7" w14:textId="77777777" w:rsidR="00D9514D" w:rsidRDefault="00D9514D" w:rsidP="000D48CE">
      <w:pPr>
        <w:jc w:val="both"/>
        <w:rPr>
          <w:sz w:val="24"/>
          <w:szCs w:val="24"/>
        </w:rPr>
      </w:pPr>
    </w:p>
    <w:p w14:paraId="140ABEF9" w14:textId="77777777" w:rsidR="00DB6FF9" w:rsidRDefault="00DB6FF9" w:rsidP="000D48CE">
      <w:pPr>
        <w:jc w:val="both"/>
        <w:rPr>
          <w:sz w:val="24"/>
          <w:szCs w:val="24"/>
        </w:rPr>
      </w:pPr>
    </w:p>
    <w:p w14:paraId="58C7703B" w14:textId="77777777" w:rsidR="00DB6FF9" w:rsidRDefault="00DB6FF9" w:rsidP="000D48CE">
      <w:pPr>
        <w:jc w:val="both"/>
        <w:rPr>
          <w:sz w:val="24"/>
          <w:szCs w:val="24"/>
        </w:rPr>
      </w:pPr>
    </w:p>
    <w:p w14:paraId="2B6BD8C7" w14:textId="77777777" w:rsidR="00DB6FF9" w:rsidRDefault="00DB6FF9" w:rsidP="000D48CE">
      <w:pPr>
        <w:jc w:val="both"/>
        <w:rPr>
          <w:sz w:val="24"/>
          <w:szCs w:val="24"/>
        </w:rPr>
      </w:pPr>
    </w:p>
    <w:p w14:paraId="31EC0A69" w14:textId="77777777" w:rsidR="00D9514D" w:rsidRDefault="00D9514D" w:rsidP="000D48CE">
      <w:pPr>
        <w:jc w:val="both"/>
        <w:rPr>
          <w:sz w:val="24"/>
          <w:szCs w:val="24"/>
        </w:rPr>
      </w:pPr>
    </w:p>
    <w:sectPr w:rsidR="00D951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6607" w14:textId="77777777" w:rsidR="002508F5" w:rsidRDefault="002508F5" w:rsidP="0079756C">
      <w:r>
        <w:separator/>
      </w:r>
    </w:p>
  </w:endnote>
  <w:endnote w:type="continuationSeparator" w:id="0">
    <w:p w14:paraId="2BCB3F24" w14:textId="77777777" w:rsidR="002508F5" w:rsidRDefault="002508F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575815"/>
      <w:docPartObj>
        <w:docPartGallery w:val="Page Numbers (Bottom of Page)"/>
        <w:docPartUnique/>
      </w:docPartObj>
    </w:sdtPr>
    <w:sdtEndPr/>
    <w:sdtContent>
      <w:p w14:paraId="1E6D6587" w14:textId="02F69D51" w:rsidR="008B4FFB" w:rsidRDefault="008B4FFB" w:rsidP="0022543C">
        <w:pPr>
          <w:pStyle w:val="Stopka"/>
        </w:pPr>
        <w:r>
          <w:t xml:space="preserve">Nr postępowania </w:t>
        </w:r>
        <w:r w:rsidR="00F36AB4">
          <w:t>622400840</w:t>
        </w:r>
        <w:r>
          <w:t xml:space="preserve"> </w:t>
        </w:r>
        <w:r>
          <w:tab/>
        </w:r>
        <w:r>
          <w:tab/>
        </w:r>
        <w:r>
          <w:fldChar w:fldCharType="begin"/>
        </w:r>
        <w:r>
          <w:instrText>PAGE   \* MERGEFORMAT</w:instrText>
        </w:r>
        <w:r>
          <w:fldChar w:fldCharType="separate"/>
        </w:r>
        <w:r w:rsidR="00CE0D6A">
          <w:rPr>
            <w:noProof/>
          </w:rPr>
          <w:t>31</w:t>
        </w:r>
        <w:r>
          <w:fldChar w:fldCharType="end"/>
        </w:r>
      </w:p>
    </w:sdtContent>
  </w:sdt>
  <w:sdt>
    <w:sdtPr>
      <w:rPr>
        <w:i/>
        <w:iCs/>
        <w:sz w:val="18"/>
        <w:szCs w:val="18"/>
      </w:rPr>
      <w:id w:val="-127247661"/>
      <w:lock w:val="sdtContentLocked"/>
      <w:text/>
    </w:sdtPr>
    <w:sdtEndPr/>
    <w:sdtContent>
      <w:p w14:paraId="65DCAA02" w14:textId="35DD609D" w:rsidR="008B4FFB" w:rsidRPr="00DD199C" w:rsidRDefault="008B4FFB" w:rsidP="00D5046F">
        <w:pPr>
          <w:pStyle w:val="Stopka"/>
          <w:rPr>
            <w:i/>
            <w:iCs/>
            <w:sz w:val="18"/>
            <w:szCs w:val="18"/>
          </w:rPr>
        </w:pPr>
        <w:r w:rsidRPr="00D5046F">
          <w:rPr>
            <w:i/>
            <w:iCs/>
            <w:sz w:val="18"/>
            <w:szCs w:val="18"/>
          </w:rPr>
          <w:t>Wzór nr NP/05/2024/v1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E5FF" w14:textId="6FB7A9F4" w:rsidR="008B4FFB" w:rsidRDefault="008B4FFB" w:rsidP="0079756C">
    <w:pPr>
      <w:pStyle w:val="Stopka"/>
      <w:rPr>
        <w:i/>
        <w:iCs/>
      </w:rPr>
    </w:pPr>
    <w:r>
      <w:rPr>
        <w:i/>
        <w:iCs/>
      </w:rPr>
      <w:t>Nr postępowania 412400933</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CE0D6A">
          <w:rPr>
            <w:i/>
            <w:iCs/>
            <w:noProof/>
          </w:rPr>
          <w:t>61</w:t>
        </w:r>
        <w:r w:rsidRPr="009C024D">
          <w:rPr>
            <w:i/>
            <w:iCs/>
          </w:rPr>
          <w:fldChar w:fldCharType="end"/>
        </w:r>
      </w:sdtContent>
    </w:sdt>
  </w:p>
  <w:p w14:paraId="34771D96" w14:textId="2DE5A0B3" w:rsidR="008B4FFB" w:rsidRPr="009C024D" w:rsidRDefault="008B4FFB" w:rsidP="0079756C">
    <w:pPr>
      <w:pStyle w:val="Stopka"/>
      <w:rPr>
        <w:i/>
        <w:iCs/>
      </w:rPr>
    </w:pPr>
    <w:r w:rsidRPr="00B95524">
      <w:rPr>
        <w:i/>
        <w:iCs/>
      </w:rPr>
      <w:t>wzór JO202</w:t>
    </w:r>
    <w:r>
      <w:rPr>
        <w:i/>
        <w:iCs/>
      </w:rPr>
      <w:t>40524</w:t>
    </w:r>
    <w:r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56EE1" w14:textId="77777777" w:rsidR="002508F5" w:rsidRDefault="002508F5" w:rsidP="0079756C">
      <w:r>
        <w:separator/>
      </w:r>
    </w:p>
  </w:footnote>
  <w:footnote w:type="continuationSeparator" w:id="0">
    <w:p w14:paraId="5EB89EB9" w14:textId="77777777" w:rsidR="002508F5" w:rsidRDefault="002508F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640F" w14:textId="77777777" w:rsidR="008B4FFB" w:rsidRPr="006147A0" w:rsidRDefault="008B4FFB" w:rsidP="00160015">
    <w:pPr>
      <w:pStyle w:val="Nagwek"/>
      <w:tabs>
        <w:tab w:val="clear" w:pos="4536"/>
        <w:tab w:val="clear" w:pos="9072"/>
        <w:tab w:val="left" w:pos="3456"/>
      </w:tabs>
      <w:jc w:val="center"/>
      <w:rPr>
        <w:i/>
      </w:rPr>
    </w:pPr>
    <w:r w:rsidRPr="006147A0">
      <w:rPr>
        <w:i/>
      </w:rPr>
      <w:t xml:space="preserve">Polska Grupa Górnicza </w:t>
    </w:r>
    <w:r>
      <w:rPr>
        <w:i/>
      </w:rPr>
      <w:t>S.A.</w:t>
    </w:r>
  </w:p>
  <w:p w14:paraId="5D8B71B5" w14:textId="77777777" w:rsidR="008B4FFB" w:rsidRDefault="008B4FFB"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0B6CC1DD" wp14:editId="6655DFA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8B5EE0"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2C5AC7"/>
    <w:multiLevelType w:val="hybridMultilevel"/>
    <w:tmpl w:val="BCD4C668"/>
    <w:lvl w:ilvl="0" w:tplc="3BFEDAEC">
      <w:start w:val="1"/>
      <w:numFmt w:val="bullet"/>
      <w:lvlText w:val="―"/>
      <w:lvlJc w:val="left"/>
      <w:pPr>
        <w:ind w:left="1070" w:hanging="360"/>
      </w:pPr>
      <w:rPr>
        <w:rFonts w:ascii="Calibri" w:hAnsi="Calibri"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DC00841C"/>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8F5557"/>
    <w:multiLevelType w:val="hybridMultilevel"/>
    <w:tmpl w:val="A948BC0E"/>
    <w:lvl w:ilvl="0" w:tplc="04150017">
      <w:start w:val="1"/>
      <w:numFmt w:val="lowerLetter"/>
      <w:lvlText w:val="%1)"/>
      <w:lvlJc w:val="left"/>
      <w:pPr>
        <w:ind w:left="786" w:hanging="360"/>
      </w:pPr>
    </w:lvl>
    <w:lvl w:ilvl="1" w:tplc="04150019" w:tentative="1">
      <w:start w:val="1"/>
      <w:numFmt w:val="lowerLetter"/>
      <w:lvlText w:val="%2."/>
      <w:lvlJc w:val="left"/>
      <w:pPr>
        <w:ind w:left="663" w:hanging="360"/>
      </w:pPr>
    </w:lvl>
    <w:lvl w:ilvl="2" w:tplc="0415001B" w:tentative="1">
      <w:start w:val="1"/>
      <w:numFmt w:val="lowerRoman"/>
      <w:lvlText w:val="%3."/>
      <w:lvlJc w:val="right"/>
      <w:pPr>
        <w:ind w:left="1383" w:hanging="180"/>
      </w:pPr>
    </w:lvl>
    <w:lvl w:ilvl="3" w:tplc="0415000F" w:tentative="1">
      <w:start w:val="1"/>
      <w:numFmt w:val="decimal"/>
      <w:lvlText w:val="%4."/>
      <w:lvlJc w:val="left"/>
      <w:pPr>
        <w:ind w:left="2103" w:hanging="360"/>
      </w:pPr>
    </w:lvl>
    <w:lvl w:ilvl="4" w:tplc="04150019" w:tentative="1">
      <w:start w:val="1"/>
      <w:numFmt w:val="lowerLetter"/>
      <w:lvlText w:val="%5."/>
      <w:lvlJc w:val="left"/>
      <w:pPr>
        <w:ind w:left="2823" w:hanging="360"/>
      </w:pPr>
    </w:lvl>
    <w:lvl w:ilvl="5" w:tplc="0415001B" w:tentative="1">
      <w:start w:val="1"/>
      <w:numFmt w:val="lowerRoman"/>
      <w:lvlText w:val="%6."/>
      <w:lvlJc w:val="right"/>
      <w:pPr>
        <w:ind w:left="3543" w:hanging="180"/>
      </w:pPr>
    </w:lvl>
    <w:lvl w:ilvl="6" w:tplc="0415000F" w:tentative="1">
      <w:start w:val="1"/>
      <w:numFmt w:val="decimal"/>
      <w:lvlText w:val="%7."/>
      <w:lvlJc w:val="left"/>
      <w:pPr>
        <w:ind w:left="4263" w:hanging="360"/>
      </w:pPr>
    </w:lvl>
    <w:lvl w:ilvl="7" w:tplc="04150019" w:tentative="1">
      <w:start w:val="1"/>
      <w:numFmt w:val="lowerLetter"/>
      <w:lvlText w:val="%8."/>
      <w:lvlJc w:val="left"/>
      <w:pPr>
        <w:ind w:left="4983" w:hanging="360"/>
      </w:pPr>
    </w:lvl>
    <w:lvl w:ilvl="8" w:tplc="0415001B" w:tentative="1">
      <w:start w:val="1"/>
      <w:numFmt w:val="lowerRoman"/>
      <w:lvlText w:val="%9."/>
      <w:lvlJc w:val="right"/>
      <w:pPr>
        <w:ind w:left="5703"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7823C1"/>
    <w:multiLevelType w:val="hybridMultilevel"/>
    <w:tmpl w:val="7C5A1DA0"/>
    <w:lvl w:ilvl="0" w:tplc="9F6096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D45432"/>
    <w:multiLevelType w:val="multilevel"/>
    <w:tmpl w:val="8B0602A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836422"/>
    <w:multiLevelType w:val="hybridMultilevel"/>
    <w:tmpl w:val="CCF454EE"/>
    <w:lvl w:ilvl="0" w:tplc="9F6096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CEA606C"/>
    <w:lvl w:ilvl="0">
      <w:start w:val="1"/>
      <w:numFmt w:val="decimal"/>
      <w:lvlText w:val="%1."/>
      <w:lvlJc w:val="left"/>
      <w:pPr>
        <w:ind w:left="360" w:hanging="360"/>
      </w:pPr>
      <w:rPr>
        <w:rFonts w:ascii="Times New Roman" w:eastAsia="Times New Roman" w:hAnsi="Times New Roman" w:cs="Times New Roman"/>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8D456B"/>
    <w:multiLevelType w:val="hybridMultilevel"/>
    <w:tmpl w:val="EBEED2F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5F1174B"/>
    <w:multiLevelType w:val="hybridMultilevel"/>
    <w:tmpl w:val="89BED8C6"/>
    <w:lvl w:ilvl="0" w:tplc="8A4AD6FE">
      <w:start w:val="2"/>
      <w:numFmt w:val="decimal"/>
      <w:lvlText w:val="%1"/>
      <w:lvlJc w:val="left"/>
      <w:pPr>
        <w:ind w:left="1437" w:hanging="360"/>
      </w:pPr>
      <w:rPr>
        <w:rFonts w:eastAsia="Times New Roman"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9"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B553A3"/>
    <w:multiLevelType w:val="hybridMultilevel"/>
    <w:tmpl w:val="AD2CEFFC"/>
    <w:lvl w:ilvl="0" w:tplc="9F6096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8CB3654"/>
    <w:multiLevelType w:val="hybridMultilevel"/>
    <w:tmpl w:val="D2DE20C6"/>
    <w:lvl w:ilvl="0" w:tplc="0BD67494">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A6149"/>
    <w:multiLevelType w:val="hybridMultilevel"/>
    <w:tmpl w:val="DF36BE0E"/>
    <w:lvl w:ilvl="0" w:tplc="9BDCD194">
      <w:start w:val="1"/>
      <w:numFmt w:val="upperRoman"/>
      <w:lvlText w:val="%1."/>
      <w:lvlJc w:val="right"/>
      <w:pPr>
        <w:ind w:left="720" w:hanging="360"/>
      </w:pPr>
      <w:rPr>
        <w:b/>
        <w:bCs w:val="0"/>
        <w:i w:val="0"/>
        <w:iCs w:val="0"/>
      </w:rPr>
    </w:lvl>
    <w:lvl w:ilvl="1" w:tplc="9F6096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F47D62"/>
    <w:multiLevelType w:val="hybridMultilevel"/>
    <w:tmpl w:val="A2E48780"/>
    <w:lvl w:ilvl="0" w:tplc="04150017">
      <w:start w:val="1"/>
      <w:numFmt w:val="lowerLetter"/>
      <w:lvlText w:val="%1)"/>
      <w:lvlJc w:val="left"/>
      <w:pPr>
        <w:ind w:left="1502" w:hanging="360"/>
      </w:p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72"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2"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85D4DAE"/>
    <w:multiLevelType w:val="hybridMultilevel"/>
    <w:tmpl w:val="B170AF42"/>
    <w:lvl w:ilvl="0" w:tplc="3BFEDAEC">
      <w:start w:val="1"/>
      <w:numFmt w:val="bullet"/>
      <w:lvlText w:val="―"/>
      <w:lvlJc w:val="left"/>
      <w:pPr>
        <w:ind w:left="1070" w:hanging="360"/>
      </w:pPr>
      <w:rPr>
        <w:rFonts w:ascii="Calibri" w:hAnsi="Calibri"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BD32C1D"/>
    <w:multiLevelType w:val="hybridMultilevel"/>
    <w:tmpl w:val="4A2E5A04"/>
    <w:lvl w:ilvl="0" w:tplc="E4E85E3A">
      <w:start w:val="1"/>
      <w:numFmt w:val="lowerLetter"/>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86" w15:restartNumberingAfterBreak="0">
    <w:nsid w:val="7C772B67"/>
    <w:multiLevelType w:val="hybridMultilevel"/>
    <w:tmpl w:val="B8F2960C"/>
    <w:lvl w:ilvl="0" w:tplc="3BFEDAEC">
      <w:start w:val="1"/>
      <w:numFmt w:val="bullet"/>
      <w:lvlText w:val="―"/>
      <w:lvlJc w:val="left"/>
      <w:pPr>
        <w:ind w:left="1070" w:hanging="360"/>
      </w:pPr>
      <w:rPr>
        <w:rFonts w:ascii="Calibri" w:hAnsi="Calibri"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2494616">
    <w:abstractNumId w:val="21"/>
  </w:num>
  <w:num w:numId="2" w16cid:durableId="46223913">
    <w:abstractNumId w:val="75"/>
  </w:num>
  <w:num w:numId="3" w16cid:durableId="1009408616">
    <w:abstractNumId w:val="68"/>
  </w:num>
  <w:num w:numId="4" w16cid:durableId="1868827925">
    <w:abstractNumId w:val="70"/>
  </w:num>
  <w:num w:numId="5" w16cid:durableId="515534134">
    <w:abstractNumId w:val="7"/>
  </w:num>
  <w:num w:numId="6" w16cid:durableId="1695032427">
    <w:abstractNumId w:val="18"/>
  </w:num>
  <w:num w:numId="7" w16cid:durableId="135488499">
    <w:abstractNumId w:val="41"/>
  </w:num>
  <w:num w:numId="8" w16cid:durableId="1284732006">
    <w:abstractNumId w:val="26"/>
  </w:num>
  <w:num w:numId="9" w16cid:durableId="287325439">
    <w:abstractNumId w:val="72"/>
  </w:num>
  <w:num w:numId="10" w16cid:durableId="1781686104">
    <w:abstractNumId w:val="59"/>
  </w:num>
  <w:num w:numId="11" w16cid:durableId="1230458637">
    <w:abstractNumId w:val="87"/>
  </w:num>
  <w:num w:numId="12" w16cid:durableId="1954820309">
    <w:abstractNumId w:val="60"/>
  </w:num>
  <w:num w:numId="13" w16cid:durableId="1309627684">
    <w:abstractNumId w:val="52"/>
  </w:num>
  <w:num w:numId="14" w16cid:durableId="442117666">
    <w:abstractNumId w:val="65"/>
  </w:num>
  <w:num w:numId="15" w16cid:durableId="536284632">
    <w:abstractNumId w:val="48"/>
  </w:num>
  <w:num w:numId="16" w16cid:durableId="1554467514">
    <w:abstractNumId w:val="32"/>
  </w:num>
  <w:num w:numId="17" w16cid:durableId="1343434894">
    <w:abstractNumId w:val="29"/>
  </w:num>
  <w:num w:numId="18" w16cid:durableId="1272972162">
    <w:abstractNumId w:val="11"/>
  </w:num>
  <w:num w:numId="19" w16cid:durableId="529537558">
    <w:abstractNumId w:val="46"/>
  </w:num>
  <w:num w:numId="20" w16cid:durableId="411851149">
    <w:abstractNumId w:val="82"/>
  </w:num>
  <w:num w:numId="21" w16cid:durableId="1317028262">
    <w:abstractNumId w:val="10"/>
  </w:num>
  <w:num w:numId="22" w16cid:durableId="2000844144">
    <w:abstractNumId w:val="66"/>
    <w:lvlOverride w:ilvl="0">
      <w:startOverride w:val="1"/>
    </w:lvlOverride>
  </w:num>
  <w:num w:numId="23" w16cid:durableId="1156720713">
    <w:abstractNumId w:val="47"/>
    <w:lvlOverride w:ilvl="0">
      <w:startOverride w:val="1"/>
    </w:lvlOverride>
  </w:num>
  <w:num w:numId="24" w16cid:durableId="1625454501">
    <w:abstractNumId w:val="30"/>
  </w:num>
  <w:num w:numId="25" w16cid:durableId="401415723">
    <w:abstractNumId w:val="4"/>
  </w:num>
  <w:num w:numId="26" w16cid:durableId="1583220510">
    <w:abstractNumId w:val="3"/>
  </w:num>
  <w:num w:numId="27" w16cid:durableId="1711566728">
    <w:abstractNumId w:val="2"/>
  </w:num>
  <w:num w:numId="28" w16cid:durableId="766736764">
    <w:abstractNumId w:val="1"/>
  </w:num>
  <w:num w:numId="29" w16cid:durableId="1192647237">
    <w:abstractNumId w:val="0"/>
  </w:num>
  <w:num w:numId="30" w16cid:durableId="2006087553">
    <w:abstractNumId w:val="9"/>
  </w:num>
  <w:num w:numId="31" w16cid:durableId="1377855612">
    <w:abstractNumId w:val="76"/>
  </w:num>
  <w:num w:numId="32" w16cid:durableId="1875078467">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5160791">
    <w:abstractNumId w:val="77"/>
  </w:num>
  <w:num w:numId="34" w16cid:durableId="648091794">
    <w:abstractNumId w:val="6"/>
  </w:num>
  <w:num w:numId="35" w16cid:durableId="1290818086">
    <w:abstractNumId w:val="69"/>
  </w:num>
  <w:num w:numId="36" w16cid:durableId="2127583468">
    <w:abstractNumId w:val="25"/>
  </w:num>
  <w:num w:numId="37" w16cid:durableId="1600791111">
    <w:abstractNumId w:val="4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1590969751">
    <w:abstractNumId w:val="84"/>
  </w:num>
  <w:num w:numId="39" w16cid:durableId="382023921">
    <w:abstractNumId w:val="15"/>
  </w:num>
  <w:num w:numId="40" w16cid:durableId="1252811886">
    <w:abstractNumId w:val="42"/>
  </w:num>
  <w:num w:numId="41" w16cid:durableId="632488844">
    <w:abstractNumId w:val="50"/>
  </w:num>
  <w:num w:numId="42" w16cid:durableId="70392590">
    <w:abstractNumId w:val="44"/>
  </w:num>
  <w:num w:numId="43" w16cid:durableId="494224052">
    <w:abstractNumId w:val="56"/>
  </w:num>
  <w:num w:numId="44" w16cid:durableId="57214859">
    <w:abstractNumId w:val="45"/>
  </w:num>
  <w:num w:numId="45" w16cid:durableId="1681539192">
    <w:abstractNumId w:val="53"/>
  </w:num>
  <w:num w:numId="46" w16cid:durableId="1681467893">
    <w:abstractNumId w:val="35"/>
  </w:num>
  <w:num w:numId="47" w16cid:durableId="1270548996">
    <w:abstractNumId w:val="43"/>
  </w:num>
  <w:num w:numId="48" w16cid:durableId="1903253642">
    <w:abstractNumId w:val="13"/>
  </w:num>
  <w:num w:numId="49" w16cid:durableId="1490369222">
    <w:abstractNumId w:val="61"/>
  </w:num>
  <w:num w:numId="50" w16cid:durableId="351492752">
    <w:abstractNumId w:val="20"/>
  </w:num>
  <w:num w:numId="51" w16cid:durableId="640427227">
    <w:abstractNumId w:val="22"/>
  </w:num>
  <w:num w:numId="52" w16cid:durableId="228073920">
    <w:abstractNumId w:val="54"/>
  </w:num>
  <w:num w:numId="53" w16cid:durableId="1969895541">
    <w:abstractNumId w:val="55"/>
  </w:num>
  <w:num w:numId="54" w16cid:durableId="6929264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723070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71790300">
    <w:abstractNumId w:val="78"/>
  </w:num>
  <w:num w:numId="57" w16cid:durableId="382942931">
    <w:abstractNumId w:val="27"/>
  </w:num>
  <w:num w:numId="58" w16cid:durableId="1378822657">
    <w:abstractNumId w:val="34"/>
  </w:num>
  <w:num w:numId="59" w16cid:durableId="1565606196">
    <w:abstractNumId w:val="81"/>
  </w:num>
  <w:num w:numId="60" w16cid:durableId="1343512922">
    <w:abstractNumId w:val="14"/>
  </w:num>
  <w:num w:numId="61" w16cid:durableId="732704404">
    <w:abstractNumId w:val="31"/>
  </w:num>
  <w:num w:numId="62" w16cid:durableId="1250191146">
    <w:abstractNumId w:val="79"/>
  </w:num>
  <w:num w:numId="63" w16cid:durableId="732433463">
    <w:abstractNumId w:val="33"/>
  </w:num>
  <w:num w:numId="64" w16cid:durableId="872813458">
    <w:abstractNumId w:val="28"/>
  </w:num>
  <w:num w:numId="65" w16cid:durableId="645475216">
    <w:abstractNumId w:val="39"/>
  </w:num>
  <w:num w:numId="66" w16cid:durableId="1028333611">
    <w:abstractNumId w:val="49"/>
  </w:num>
  <w:num w:numId="67" w16cid:durableId="1991783775">
    <w:abstractNumId w:val="74"/>
  </w:num>
  <w:num w:numId="68" w16cid:durableId="282924680">
    <w:abstractNumId w:val="80"/>
  </w:num>
  <w:num w:numId="69" w16cid:durableId="2134715759">
    <w:abstractNumId w:val="62"/>
  </w:num>
  <w:num w:numId="70" w16cid:durableId="166989229">
    <w:abstractNumId w:val="38"/>
  </w:num>
  <w:num w:numId="71" w16cid:durableId="1545557088">
    <w:abstractNumId w:val="36"/>
  </w:num>
  <w:num w:numId="72" w16cid:durableId="604073464">
    <w:abstractNumId w:val="12"/>
  </w:num>
  <w:num w:numId="73" w16cid:durableId="2067409073">
    <w:abstractNumId w:val="58"/>
  </w:num>
  <w:num w:numId="74" w16cid:durableId="733697757">
    <w:abstractNumId w:val="23"/>
  </w:num>
  <w:num w:numId="75" w16cid:durableId="1855142808">
    <w:abstractNumId w:val="73"/>
  </w:num>
  <w:num w:numId="76" w16cid:durableId="7759217">
    <w:abstractNumId w:val="86"/>
  </w:num>
  <w:num w:numId="77" w16cid:durableId="676004288">
    <w:abstractNumId w:val="83"/>
  </w:num>
  <w:num w:numId="78" w16cid:durableId="1534877831">
    <w:abstractNumId w:val="8"/>
  </w:num>
  <w:num w:numId="79" w16cid:durableId="8550731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77287815">
    <w:abstractNumId w:val="64"/>
  </w:num>
  <w:num w:numId="81" w16cid:durableId="1511481136">
    <w:abstractNumId w:val="63"/>
  </w:num>
  <w:num w:numId="82" w16cid:durableId="1299652644">
    <w:abstractNumId w:val="17"/>
  </w:num>
  <w:num w:numId="83" w16cid:durableId="1978951279">
    <w:abstractNumId w:val="71"/>
  </w:num>
  <w:num w:numId="84" w16cid:durableId="1639262782">
    <w:abstractNumId w:val="40"/>
  </w:num>
  <w:num w:numId="85" w16cid:durableId="1709602676">
    <w:abstractNumId w:val="24"/>
  </w:num>
  <w:num w:numId="86" w16cid:durableId="1167667072">
    <w:abstractNumId w:val="57"/>
  </w:num>
  <w:num w:numId="87" w16cid:durableId="183329370">
    <w:abstractNumId w:val="19"/>
  </w:num>
  <w:num w:numId="88" w16cid:durableId="1637372217">
    <w:abstractNumId w:val="8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9A1"/>
    <w:rsid w:val="00000E6D"/>
    <w:rsid w:val="0000117E"/>
    <w:rsid w:val="0000173E"/>
    <w:rsid w:val="000036CA"/>
    <w:rsid w:val="00004569"/>
    <w:rsid w:val="00006579"/>
    <w:rsid w:val="00007D1D"/>
    <w:rsid w:val="00011F3E"/>
    <w:rsid w:val="000122ED"/>
    <w:rsid w:val="00014CC7"/>
    <w:rsid w:val="000157D8"/>
    <w:rsid w:val="0001694E"/>
    <w:rsid w:val="00020C79"/>
    <w:rsid w:val="00022A11"/>
    <w:rsid w:val="00023C39"/>
    <w:rsid w:val="000267DC"/>
    <w:rsid w:val="00026FF2"/>
    <w:rsid w:val="000278C5"/>
    <w:rsid w:val="00035BDF"/>
    <w:rsid w:val="00036E54"/>
    <w:rsid w:val="000400F7"/>
    <w:rsid w:val="00041484"/>
    <w:rsid w:val="00041874"/>
    <w:rsid w:val="00043490"/>
    <w:rsid w:val="000444C9"/>
    <w:rsid w:val="00044CD8"/>
    <w:rsid w:val="000477C2"/>
    <w:rsid w:val="00047B00"/>
    <w:rsid w:val="00050B83"/>
    <w:rsid w:val="00052816"/>
    <w:rsid w:val="00053856"/>
    <w:rsid w:val="000541DF"/>
    <w:rsid w:val="00054304"/>
    <w:rsid w:val="00054C51"/>
    <w:rsid w:val="000570EF"/>
    <w:rsid w:val="00057162"/>
    <w:rsid w:val="0005752F"/>
    <w:rsid w:val="00061786"/>
    <w:rsid w:val="000620FD"/>
    <w:rsid w:val="00064EEF"/>
    <w:rsid w:val="00065C74"/>
    <w:rsid w:val="00066584"/>
    <w:rsid w:val="00067E41"/>
    <w:rsid w:val="00072F5A"/>
    <w:rsid w:val="00075057"/>
    <w:rsid w:val="00076FD1"/>
    <w:rsid w:val="00077C78"/>
    <w:rsid w:val="00080270"/>
    <w:rsid w:val="0008035C"/>
    <w:rsid w:val="000804FD"/>
    <w:rsid w:val="000817F3"/>
    <w:rsid w:val="0008454A"/>
    <w:rsid w:val="00084D1C"/>
    <w:rsid w:val="0008515F"/>
    <w:rsid w:val="00085285"/>
    <w:rsid w:val="00086ECA"/>
    <w:rsid w:val="00090466"/>
    <w:rsid w:val="00093117"/>
    <w:rsid w:val="000941B7"/>
    <w:rsid w:val="00096A2D"/>
    <w:rsid w:val="000A0294"/>
    <w:rsid w:val="000A1125"/>
    <w:rsid w:val="000A293D"/>
    <w:rsid w:val="000A5459"/>
    <w:rsid w:val="000A6014"/>
    <w:rsid w:val="000A633D"/>
    <w:rsid w:val="000A645B"/>
    <w:rsid w:val="000A77EF"/>
    <w:rsid w:val="000B0953"/>
    <w:rsid w:val="000B2E5B"/>
    <w:rsid w:val="000B4C51"/>
    <w:rsid w:val="000B7F92"/>
    <w:rsid w:val="000C0253"/>
    <w:rsid w:val="000C100C"/>
    <w:rsid w:val="000C15CB"/>
    <w:rsid w:val="000C20ED"/>
    <w:rsid w:val="000C22F4"/>
    <w:rsid w:val="000C23F8"/>
    <w:rsid w:val="000C3A7E"/>
    <w:rsid w:val="000C523D"/>
    <w:rsid w:val="000C6E5A"/>
    <w:rsid w:val="000D08F8"/>
    <w:rsid w:val="000D0A3C"/>
    <w:rsid w:val="000D2865"/>
    <w:rsid w:val="000D48CE"/>
    <w:rsid w:val="000D6315"/>
    <w:rsid w:val="000D7929"/>
    <w:rsid w:val="000D7BDE"/>
    <w:rsid w:val="000E2451"/>
    <w:rsid w:val="000E2457"/>
    <w:rsid w:val="000E2BA8"/>
    <w:rsid w:val="000F23E6"/>
    <w:rsid w:val="000F3538"/>
    <w:rsid w:val="000F47E1"/>
    <w:rsid w:val="000F4E10"/>
    <w:rsid w:val="000F57BF"/>
    <w:rsid w:val="000F604B"/>
    <w:rsid w:val="000F6329"/>
    <w:rsid w:val="000F6A0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0CA6"/>
    <w:rsid w:val="00134DA6"/>
    <w:rsid w:val="0013585F"/>
    <w:rsid w:val="00136556"/>
    <w:rsid w:val="0014085E"/>
    <w:rsid w:val="001409D9"/>
    <w:rsid w:val="00144650"/>
    <w:rsid w:val="00146E99"/>
    <w:rsid w:val="001506E4"/>
    <w:rsid w:val="00153AFF"/>
    <w:rsid w:val="00156688"/>
    <w:rsid w:val="001567EB"/>
    <w:rsid w:val="00160015"/>
    <w:rsid w:val="0016006A"/>
    <w:rsid w:val="001622EB"/>
    <w:rsid w:val="001633B8"/>
    <w:rsid w:val="00163A48"/>
    <w:rsid w:val="00165C4E"/>
    <w:rsid w:val="00166BF5"/>
    <w:rsid w:val="00167E09"/>
    <w:rsid w:val="00170673"/>
    <w:rsid w:val="001731DB"/>
    <w:rsid w:val="001757A8"/>
    <w:rsid w:val="00177A80"/>
    <w:rsid w:val="00180378"/>
    <w:rsid w:val="00181637"/>
    <w:rsid w:val="001820CF"/>
    <w:rsid w:val="00182B15"/>
    <w:rsid w:val="0018339E"/>
    <w:rsid w:val="001835CD"/>
    <w:rsid w:val="00186B2A"/>
    <w:rsid w:val="00191800"/>
    <w:rsid w:val="001921E3"/>
    <w:rsid w:val="00196DFC"/>
    <w:rsid w:val="001A1260"/>
    <w:rsid w:val="001A4760"/>
    <w:rsid w:val="001A599A"/>
    <w:rsid w:val="001A5B85"/>
    <w:rsid w:val="001B12E6"/>
    <w:rsid w:val="001B3919"/>
    <w:rsid w:val="001B50F3"/>
    <w:rsid w:val="001B6C57"/>
    <w:rsid w:val="001B7FBA"/>
    <w:rsid w:val="001C04AD"/>
    <w:rsid w:val="001C0B71"/>
    <w:rsid w:val="001C24E5"/>
    <w:rsid w:val="001C2B96"/>
    <w:rsid w:val="001C2BF6"/>
    <w:rsid w:val="001C2CC9"/>
    <w:rsid w:val="001C3043"/>
    <w:rsid w:val="001D08D4"/>
    <w:rsid w:val="001D1C76"/>
    <w:rsid w:val="001D40C7"/>
    <w:rsid w:val="001D5D95"/>
    <w:rsid w:val="001D7181"/>
    <w:rsid w:val="001E0018"/>
    <w:rsid w:val="001E0CBE"/>
    <w:rsid w:val="001E0F89"/>
    <w:rsid w:val="001E160A"/>
    <w:rsid w:val="001E31C4"/>
    <w:rsid w:val="001F1D80"/>
    <w:rsid w:val="001F655F"/>
    <w:rsid w:val="00201830"/>
    <w:rsid w:val="00204DC7"/>
    <w:rsid w:val="00210345"/>
    <w:rsid w:val="00212B88"/>
    <w:rsid w:val="00212F36"/>
    <w:rsid w:val="002140F7"/>
    <w:rsid w:val="00214EE7"/>
    <w:rsid w:val="00217FCC"/>
    <w:rsid w:val="002220EF"/>
    <w:rsid w:val="002226CB"/>
    <w:rsid w:val="0022543C"/>
    <w:rsid w:val="00227546"/>
    <w:rsid w:val="00227957"/>
    <w:rsid w:val="0023347E"/>
    <w:rsid w:val="002354E3"/>
    <w:rsid w:val="00235A83"/>
    <w:rsid w:val="00236CED"/>
    <w:rsid w:val="00241213"/>
    <w:rsid w:val="0024261D"/>
    <w:rsid w:val="00242F72"/>
    <w:rsid w:val="00243B2D"/>
    <w:rsid w:val="00243CC6"/>
    <w:rsid w:val="002442FA"/>
    <w:rsid w:val="0024476E"/>
    <w:rsid w:val="002447B2"/>
    <w:rsid w:val="00244A9E"/>
    <w:rsid w:val="00247E6C"/>
    <w:rsid w:val="002508F5"/>
    <w:rsid w:val="00252825"/>
    <w:rsid w:val="00254367"/>
    <w:rsid w:val="00255642"/>
    <w:rsid w:val="00255F42"/>
    <w:rsid w:val="002578F8"/>
    <w:rsid w:val="00260371"/>
    <w:rsid w:val="002626D5"/>
    <w:rsid w:val="00262889"/>
    <w:rsid w:val="002635BF"/>
    <w:rsid w:val="00264D3D"/>
    <w:rsid w:val="002652AD"/>
    <w:rsid w:val="00266169"/>
    <w:rsid w:val="002672D7"/>
    <w:rsid w:val="00267734"/>
    <w:rsid w:val="002768F5"/>
    <w:rsid w:val="00280D52"/>
    <w:rsid w:val="00284F5B"/>
    <w:rsid w:val="00286EED"/>
    <w:rsid w:val="00287D2F"/>
    <w:rsid w:val="00291B4D"/>
    <w:rsid w:val="00295BF5"/>
    <w:rsid w:val="00295CF9"/>
    <w:rsid w:val="00295E0C"/>
    <w:rsid w:val="002A0336"/>
    <w:rsid w:val="002A1B4F"/>
    <w:rsid w:val="002A4CEC"/>
    <w:rsid w:val="002A6217"/>
    <w:rsid w:val="002A6B2F"/>
    <w:rsid w:val="002A7113"/>
    <w:rsid w:val="002A722F"/>
    <w:rsid w:val="002A777D"/>
    <w:rsid w:val="002B47FB"/>
    <w:rsid w:val="002B7D94"/>
    <w:rsid w:val="002C0E4D"/>
    <w:rsid w:val="002C2C0B"/>
    <w:rsid w:val="002C3537"/>
    <w:rsid w:val="002D0634"/>
    <w:rsid w:val="002D11ED"/>
    <w:rsid w:val="002D2298"/>
    <w:rsid w:val="002D2414"/>
    <w:rsid w:val="002D2C16"/>
    <w:rsid w:val="002D5E92"/>
    <w:rsid w:val="002E0011"/>
    <w:rsid w:val="002E0906"/>
    <w:rsid w:val="002E0AA3"/>
    <w:rsid w:val="002E181C"/>
    <w:rsid w:val="002E209E"/>
    <w:rsid w:val="002E2C02"/>
    <w:rsid w:val="002E4864"/>
    <w:rsid w:val="002E4F64"/>
    <w:rsid w:val="002E576F"/>
    <w:rsid w:val="002E7238"/>
    <w:rsid w:val="002F2F73"/>
    <w:rsid w:val="002F79B2"/>
    <w:rsid w:val="00300DFE"/>
    <w:rsid w:val="00301894"/>
    <w:rsid w:val="00303421"/>
    <w:rsid w:val="0030370B"/>
    <w:rsid w:val="00303EE8"/>
    <w:rsid w:val="00307C5E"/>
    <w:rsid w:val="00311343"/>
    <w:rsid w:val="00315C5A"/>
    <w:rsid w:val="003178E0"/>
    <w:rsid w:val="0032143A"/>
    <w:rsid w:val="00321AB7"/>
    <w:rsid w:val="00322B0F"/>
    <w:rsid w:val="00330420"/>
    <w:rsid w:val="00332BC8"/>
    <w:rsid w:val="003352E2"/>
    <w:rsid w:val="00337447"/>
    <w:rsid w:val="00340D47"/>
    <w:rsid w:val="00341131"/>
    <w:rsid w:val="003415EC"/>
    <w:rsid w:val="00344504"/>
    <w:rsid w:val="00344A22"/>
    <w:rsid w:val="00347F5F"/>
    <w:rsid w:val="0035089B"/>
    <w:rsid w:val="00352119"/>
    <w:rsid w:val="00352236"/>
    <w:rsid w:val="0035235E"/>
    <w:rsid w:val="003526E0"/>
    <w:rsid w:val="0035510A"/>
    <w:rsid w:val="00356F4D"/>
    <w:rsid w:val="0035754B"/>
    <w:rsid w:val="0036022C"/>
    <w:rsid w:val="00360BEB"/>
    <w:rsid w:val="00360DA8"/>
    <w:rsid w:val="00363954"/>
    <w:rsid w:val="0036411C"/>
    <w:rsid w:val="003654B6"/>
    <w:rsid w:val="00367195"/>
    <w:rsid w:val="003674BB"/>
    <w:rsid w:val="00367BB3"/>
    <w:rsid w:val="003720A9"/>
    <w:rsid w:val="003736E4"/>
    <w:rsid w:val="00373CCE"/>
    <w:rsid w:val="003761A2"/>
    <w:rsid w:val="00376577"/>
    <w:rsid w:val="00376F7C"/>
    <w:rsid w:val="003835B6"/>
    <w:rsid w:val="00383A0D"/>
    <w:rsid w:val="00384A65"/>
    <w:rsid w:val="003857E4"/>
    <w:rsid w:val="003860A9"/>
    <w:rsid w:val="00393586"/>
    <w:rsid w:val="00393BEA"/>
    <w:rsid w:val="00396655"/>
    <w:rsid w:val="00396D8B"/>
    <w:rsid w:val="003A1E4D"/>
    <w:rsid w:val="003A2D9A"/>
    <w:rsid w:val="003A4877"/>
    <w:rsid w:val="003A4A6D"/>
    <w:rsid w:val="003B0171"/>
    <w:rsid w:val="003B0D63"/>
    <w:rsid w:val="003B2C57"/>
    <w:rsid w:val="003B4873"/>
    <w:rsid w:val="003B616D"/>
    <w:rsid w:val="003B6201"/>
    <w:rsid w:val="003B6DA7"/>
    <w:rsid w:val="003C06F4"/>
    <w:rsid w:val="003C0B55"/>
    <w:rsid w:val="003C2C0F"/>
    <w:rsid w:val="003C37C7"/>
    <w:rsid w:val="003C54E2"/>
    <w:rsid w:val="003C5A03"/>
    <w:rsid w:val="003C7137"/>
    <w:rsid w:val="003D04FA"/>
    <w:rsid w:val="003D54EB"/>
    <w:rsid w:val="003D5510"/>
    <w:rsid w:val="003D6B4C"/>
    <w:rsid w:val="003D6ED9"/>
    <w:rsid w:val="003D72FF"/>
    <w:rsid w:val="003E4AE9"/>
    <w:rsid w:val="003F17E0"/>
    <w:rsid w:val="003F401A"/>
    <w:rsid w:val="003F4BBA"/>
    <w:rsid w:val="003F6B7D"/>
    <w:rsid w:val="00400140"/>
    <w:rsid w:val="0040029D"/>
    <w:rsid w:val="004009BA"/>
    <w:rsid w:val="00402D8C"/>
    <w:rsid w:val="00402E0B"/>
    <w:rsid w:val="00406B75"/>
    <w:rsid w:val="00412333"/>
    <w:rsid w:val="00413395"/>
    <w:rsid w:val="004133B2"/>
    <w:rsid w:val="00413E76"/>
    <w:rsid w:val="00414954"/>
    <w:rsid w:val="00415395"/>
    <w:rsid w:val="00417D76"/>
    <w:rsid w:val="00420B50"/>
    <w:rsid w:val="0042227E"/>
    <w:rsid w:val="0042265E"/>
    <w:rsid w:val="00424F80"/>
    <w:rsid w:val="00425664"/>
    <w:rsid w:val="0042695A"/>
    <w:rsid w:val="00427BC2"/>
    <w:rsid w:val="004355E9"/>
    <w:rsid w:val="0043592B"/>
    <w:rsid w:val="00435C7C"/>
    <w:rsid w:val="00436CE2"/>
    <w:rsid w:val="00437F70"/>
    <w:rsid w:val="0044112A"/>
    <w:rsid w:val="004455C2"/>
    <w:rsid w:val="00445F44"/>
    <w:rsid w:val="00446FF7"/>
    <w:rsid w:val="00457356"/>
    <w:rsid w:val="0046067B"/>
    <w:rsid w:val="00460DB1"/>
    <w:rsid w:val="0046220E"/>
    <w:rsid w:val="0046282E"/>
    <w:rsid w:val="00462F4F"/>
    <w:rsid w:val="00462FF3"/>
    <w:rsid w:val="00463EF4"/>
    <w:rsid w:val="00465CD6"/>
    <w:rsid w:val="00465D79"/>
    <w:rsid w:val="004660A4"/>
    <w:rsid w:val="004674A4"/>
    <w:rsid w:val="00467B42"/>
    <w:rsid w:val="004734C6"/>
    <w:rsid w:val="00473C39"/>
    <w:rsid w:val="00474550"/>
    <w:rsid w:val="00475F9F"/>
    <w:rsid w:val="004763BC"/>
    <w:rsid w:val="00476609"/>
    <w:rsid w:val="00481489"/>
    <w:rsid w:val="00483016"/>
    <w:rsid w:val="00485E4E"/>
    <w:rsid w:val="00486E98"/>
    <w:rsid w:val="00490259"/>
    <w:rsid w:val="004928F8"/>
    <w:rsid w:val="00495B47"/>
    <w:rsid w:val="00496C53"/>
    <w:rsid w:val="004A04E7"/>
    <w:rsid w:val="004A09B5"/>
    <w:rsid w:val="004A2711"/>
    <w:rsid w:val="004A3719"/>
    <w:rsid w:val="004A4B5C"/>
    <w:rsid w:val="004A6AAE"/>
    <w:rsid w:val="004B004E"/>
    <w:rsid w:val="004B205F"/>
    <w:rsid w:val="004B64BD"/>
    <w:rsid w:val="004B6C36"/>
    <w:rsid w:val="004B74E3"/>
    <w:rsid w:val="004C10A3"/>
    <w:rsid w:val="004C2320"/>
    <w:rsid w:val="004C3AFA"/>
    <w:rsid w:val="004C7CC2"/>
    <w:rsid w:val="004C7CCF"/>
    <w:rsid w:val="004D0300"/>
    <w:rsid w:val="004D0940"/>
    <w:rsid w:val="004D0C43"/>
    <w:rsid w:val="004D6AB1"/>
    <w:rsid w:val="004D7209"/>
    <w:rsid w:val="004E0943"/>
    <w:rsid w:val="004E0C67"/>
    <w:rsid w:val="004E0E9D"/>
    <w:rsid w:val="004E12AA"/>
    <w:rsid w:val="004E3A28"/>
    <w:rsid w:val="004E49F6"/>
    <w:rsid w:val="004E5BB4"/>
    <w:rsid w:val="004E5F8C"/>
    <w:rsid w:val="004E75EE"/>
    <w:rsid w:val="004F0486"/>
    <w:rsid w:val="004F104C"/>
    <w:rsid w:val="004F352D"/>
    <w:rsid w:val="004F4373"/>
    <w:rsid w:val="004F545E"/>
    <w:rsid w:val="004F6CF7"/>
    <w:rsid w:val="00500097"/>
    <w:rsid w:val="005006F3"/>
    <w:rsid w:val="00501126"/>
    <w:rsid w:val="00503077"/>
    <w:rsid w:val="00504835"/>
    <w:rsid w:val="00504CC3"/>
    <w:rsid w:val="00504FC4"/>
    <w:rsid w:val="00505BD4"/>
    <w:rsid w:val="00510949"/>
    <w:rsid w:val="00510D82"/>
    <w:rsid w:val="00510E2E"/>
    <w:rsid w:val="005215AB"/>
    <w:rsid w:val="00522F2D"/>
    <w:rsid w:val="00524A42"/>
    <w:rsid w:val="005251E0"/>
    <w:rsid w:val="00530028"/>
    <w:rsid w:val="005349B5"/>
    <w:rsid w:val="00540C55"/>
    <w:rsid w:val="00541EE7"/>
    <w:rsid w:val="00542812"/>
    <w:rsid w:val="005431FF"/>
    <w:rsid w:val="005526CB"/>
    <w:rsid w:val="00554352"/>
    <w:rsid w:val="00555424"/>
    <w:rsid w:val="0055652B"/>
    <w:rsid w:val="005607C5"/>
    <w:rsid w:val="0056144A"/>
    <w:rsid w:val="00562FC2"/>
    <w:rsid w:val="00563358"/>
    <w:rsid w:val="0056621E"/>
    <w:rsid w:val="005711E6"/>
    <w:rsid w:val="0057255A"/>
    <w:rsid w:val="00573F79"/>
    <w:rsid w:val="00576A8C"/>
    <w:rsid w:val="0057758F"/>
    <w:rsid w:val="00577940"/>
    <w:rsid w:val="005844B7"/>
    <w:rsid w:val="0058495C"/>
    <w:rsid w:val="0058592B"/>
    <w:rsid w:val="00586E76"/>
    <w:rsid w:val="005901F5"/>
    <w:rsid w:val="0059209D"/>
    <w:rsid w:val="0059217D"/>
    <w:rsid w:val="005926BE"/>
    <w:rsid w:val="00595FAC"/>
    <w:rsid w:val="00596FCD"/>
    <w:rsid w:val="00597B82"/>
    <w:rsid w:val="005A0239"/>
    <w:rsid w:val="005A060C"/>
    <w:rsid w:val="005A228C"/>
    <w:rsid w:val="005A2B6A"/>
    <w:rsid w:val="005A3576"/>
    <w:rsid w:val="005A3D22"/>
    <w:rsid w:val="005A3D92"/>
    <w:rsid w:val="005A566C"/>
    <w:rsid w:val="005A6BE5"/>
    <w:rsid w:val="005B1CA5"/>
    <w:rsid w:val="005B1E11"/>
    <w:rsid w:val="005B23AC"/>
    <w:rsid w:val="005B47CB"/>
    <w:rsid w:val="005B4AB4"/>
    <w:rsid w:val="005B51D3"/>
    <w:rsid w:val="005B730F"/>
    <w:rsid w:val="005C18B1"/>
    <w:rsid w:val="005C23A1"/>
    <w:rsid w:val="005C2901"/>
    <w:rsid w:val="005C316A"/>
    <w:rsid w:val="005D153F"/>
    <w:rsid w:val="005D296C"/>
    <w:rsid w:val="005D6C23"/>
    <w:rsid w:val="005D724D"/>
    <w:rsid w:val="005E21FD"/>
    <w:rsid w:val="005E2EB9"/>
    <w:rsid w:val="005E39FC"/>
    <w:rsid w:val="005E7EEB"/>
    <w:rsid w:val="005F0DCC"/>
    <w:rsid w:val="005F0FF8"/>
    <w:rsid w:val="005F1DD0"/>
    <w:rsid w:val="005F32F9"/>
    <w:rsid w:val="005F337E"/>
    <w:rsid w:val="005F3F6E"/>
    <w:rsid w:val="006005EB"/>
    <w:rsid w:val="00602FAA"/>
    <w:rsid w:val="00604869"/>
    <w:rsid w:val="00606655"/>
    <w:rsid w:val="006109FF"/>
    <w:rsid w:val="006137A4"/>
    <w:rsid w:val="0061407E"/>
    <w:rsid w:val="00622857"/>
    <w:rsid w:val="00626273"/>
    <w:rsid w:val="006267E2"/>
    <w:rsid w:val="00627BDE"/>
    <w:rsid w:val="00632E34"/>
    <w:rsid w:val="00636091"/>
    <w:rsid w:val="006446A2"/>
    <w:rsid w:val="006476F0"/>
    <w:rsid w:val="006527D0"/>
    <w:rsid w:val="00655F23"/>
    <w:rsid w:val="00657B07"/>
    <w:rsid w:val="00660D3D"/>
    <w:rsid w:val="006623D7"/>
    <w:rsid w:val="006640AD"/>
    <w:rsid w:val="00666CD7"/>
    <w:rsid w:val="00673DA1"/>
    <w:rsid w:val="006760E6"/>
    <w:rsid w:val="00681BB2"/>
    <w:rsid w:val="006845B3"/>
    <w:rsid w:val="0068649E"/>
    <w:rsid w:val="00686ED5"/>
    <w:rsid w:val="00687547"/>
    <w:rsid w:val="0069309C"/>
    <w:rsid w:val="0069317D"/>
    <w:rsid w:val="00694060"/>
    <w:rsid w:val="0069554C"/>
    <w:rsid w:val="006A01E6"/>
    <w:rsid w:val="006A0DB3"/>
    <w:rsid w:val="006A252B"/>
    <w:rsid w:val="006A41FF"/>
    <w:rsid w:val="006A6EE7"/>
    <w:rsid w:val="006A7608"/>
    <w:rsid w:val="006A7D4F"/>
    <w:rsid w:val="006B0420"/>
    <w:rsid w:val="006B0815"/>
    <w:rsid w:val="006B0DA4"/>
    <w:rsid w:val="006B1B48"/>
    <w:rsid w:val="006B1CF4"/>
    <w:rsid w:val="006B23DE"/>
    <w:rsid w:val="006B3170"/>
    <w:rsid w:val="006B380A"/>
    <w:rsid w:val="006B41E1"/>
    <w:rsid w:val="006B4246"/>
    <w:rsid w:val="006B438B"/>
    <w:rsid w:val="006B44EE"/>
    <w:rsid w:val="006C3853"/>
    <w:rsid w:val="006C48D8"/>
    <w:rsid w:val="006C75F2"/>
    <w:rsid w:val="006D012C"/>
    <w:rsid w:val="006D1BFC"/>
    <w:rsid w:val="006D24A0"/>
    <w:rsid w:val="006D402B"/>
    <w:rsid w:val="006D5894"/>
    <w:rsid w:val="006D6626"/>
    <w:rsid w:val="006D6918"/>
    <w:rsid w:val="006D7842"/>
    <w:rsid w:val="006E5050"/>
    <w:rsid w:val="006E51CA"/>
    <w:rsid w:val="006E5FB0"/>
    <w:rsid w:val="006E60E3"/>
    <w:rsid w:val="006F2173"/>
    <w:rsid w:val="006F41A7"/>
    <w:rsid w:val="006F49A6"/>
    <w:rsid w:val="006F5CE9"/>
    <w:rsid w:val="007010D9"/>
    <w:rsid w:val="00701CC9"/>
    <w:rsid w:val="007049B4"/>
    <w:rsid w:val="00705903"/>
    <w:rsid w:val="00711A5B"/>
    <w:rsid w:val="00717865"/>
    <w:rsid w:val="00720CF8"/>
    <w:rsid w:val="00722E20"/>
    <w:rsid w:val="00723B32"/>
    <w:rsid w:val="00730096"/>
    <w:rsid w:val="00731BB2"/>
    <w:rsid w:val="00735028"/>
    <w:rsid w:val="007375DC"/>
    <w:rsid w:val="00741B08"/>
    <w:rsid w:val="00743413"/>
    <w:rsid w:val="00745B33"/>
    <w:rsid w:val="007472CF"/>
    <w:rsid w:val="007506C3"/>
    <w:rsid w:val="007526DE"/>
    <w:rsid w:val="007530FC"/>
    <w:rsid w:val="0075504B"/>
    <w:rsid w:val="0075786A"/>
    <w:rsid w:val="0076040B"/>
    <w:rsid w:val="00761D24"/>
    <w:rsid w:val="007622AA"/>
    <w:rsid w:val="00771279"/>
    <w:rsid w:val="00772981"/>
    <w:rsid w:val="00772F10"/>
    <w:rsid w:val="00775A4E"/>
    <w:rsid w:val="00775E5A"/>
    <w:rsid w:val="007770DA"/>
    <w:rsid w:val="007800BE"/>
    <w:rsid w:val="00781B1F"/>
    <w:rsid w:val="007836E6"/>
    <w:rsid w:val="007838AB"/>
    <w:rsid w:val="00786E1D"/>
    <w:rsid w:val="0078720F"/>
    <w:rsid w:val="00787ACE"/>
    <w:rsid w:val="00790989"/>
    <w:rsid w:val="00796ABA"/>
    <w:rsid w:val="0079756C"/>
    <w:rsid w:val="007A41E2"/>
    <w:rsid w:val="007B04FB"/>
    <w:rsid w:val="007B1A12"/>
    <w:rsid w:val="007B2326"/>
    <w:rsid w:val="007B29D5"/>
    <w:rsid w:val="007B411A"/>
    <w:rsid w:val="007C494C"/>
    <w:rsid w:val="007C4BF3"/>
    <w:rsid w:val="007C586B"/>
    <w:rsid w:val="007C6B00"/>
    <w:rsid w:val="007C797C"/>
    <w:rsid w:val="007D01B3"/>
    <w:rsid w:val="007D04B4"/>
    <w:rsid w:val="007D190E"/>
    <w:rsid w:val="007D1DAD"/>
    <w:rsid w:val="007D2390"/>
    <w:rsid w:val="007D2CF9"/>
    <w:rsid w:val="007D37FE"/>
    <w:rsid w:val="007D44E3"/>
    <w:rsid w:val="007D524A"/>
    <w:rsid w:val="007D5E9F"/>
    <w:rsid w:val="007D6C99"/>
    <w:rsid w:val="007E3F48"/>
    <w:rsid w:val="007E4256"/>
    <w:rsid w:val="007E4297"/>
    <w:rsid w:val="007E48AA"/>
    <w:rsid w:val="007E4964"/>
    <w:rsid w:val="007E50A2"/>
    <w:rsid w:val="007E5F0F"/>
    <w:rsid w:val="007E6320"/>
    <w:rsid w:val="007F0707"/>
    <w:rsid w:val="007F0815"/>
    <w:rsid w:val="007F0D6C"/>
    <w:rsid w:val="007F10EA"/>
    <w:rsid w:val="007F1231"/>
    <w:rsid w:val="007F63D9"/>
    <w:rsid w:val="007F67B0"/>
    <w:rsid w:val="007F7C7D"/>
    <w:rsid w:val="008005A4"/>
    <w:rsid w:val="0080151F"/>
    <w:rsid w:val="008020FF"/>
    <w:rsid w:val="00803264"/>
    <w:rsid w:val="00804500"/>
    <w:rsid w:val="008057B2"/>
    <w:rsid w:val="0080711C"/>
    <w:rsid w:val="00807EB3"/>
    <w:rsid w:val="00812A19"/>
    <w:rsid w:val="00814054"/>
    <w:rsid w:val="008154CA"/>
    <w:rsid w:val="00815ABD"/>
    <w:rsid w:val="00817766"/>
    <w:rsid w:val="00820105"/>
    <w:rsid w:val="00826C9F"/>
    <w:rsid w:val="0083458D"/>
    <w:rsid w:val="00834C32"/>
    <w:rsid w:val="00844790"/>
    <w:rsid w:val="00844816"/>
    <w:rsid w:val="008470E8"/>
    <w:rsid w:val="00850D8B"/>
    <w:rsid w:val="008512DA"/>
    <w:rsid w:val="008526E7"/>
    <w:rsid w:val="00855895"/>
    <w:rsid w:val="00857E86"/>
    <w:rsid w:val="008616AB"/>
    <w:rsid w:val="0086280D"/>
    <w:rsid w:val="0086502F"/>
    <w:rsid w:val="00865A02"/>
    <w:rsid w:val="008660AA"/>
    <w:rsid w:val="00873A0D"/>
    <w:rsid w:val="00873BE1"/>
    <w:rsid w:val="00873F36"/>
    <w:rsid w:val="0087422D"/>
    <w:rsid w:val="00874562"/>
    <w:rsid w:val="0087686C"/>
    <w:rsid w:val="00876F40"/>
    <w:rsid w:val="00880181"/>
    <w:rsid w:val="00881FEA"/>
    <w:rsid w:val="0088276D"/>
    <w:rsid w:val="008828EB"/>
    <w:rsid w:val="00885F5D"/>
    <w:rsid w:val="008861BB"/>
    <w:rsid w:val="00887548"/>
    <w:rsid w:val="008877C7"/>
    <w:rsid w:val="00890AB1"/>
    <w:rsid w:val="00891F06"/>
    <w:rsid w:val="00895B46"/>
    <w:rsid w:val="008A32B5"/>
    <w:rsid w:val="008A32D9"/>
    <w:rsid w:val="008A3598"/>
    <w:rsid w:val="008A3F08"/>
    <w:rsid w:val="008A7D32"/>
    <w:rsid w:val="008B18D7"/>
    <w:rsid w:val="008B1D84"/>
    <w:rsid w:val="008B439B"/>
    <w:rsid w:val="008B44AA"/>
    <w:rsid w:val="008B4FFB"/>
    <w:rsid w:val="008B6CC2"/>
    <w:rsid w:val="008B7519"/>
    <w:rsid w:val="008C0106"/>
    <w:rsid w:val="008C0BE3"/>
    <w:rsid w:val="008C1ABC"/>
    <w:rsid w:val="008C24D7"/>
    <w:rsid w:val="008C522A"/>
    <w:rsid w:val="008C5942"/>
    <w:rsid w:val="008C7556"/>
    <w:rsid w:val="008D3149"/>
    <w:rsid w:val="008D3F97"/>
    <w:rsid w:val="008D67DE"/>
    <w:rsid w:val="008D7E1B"/>
    <w:rsid w:val="008E1DB1"/>
    <w:rsid w:val="008E2EB5"/>
    <w:rsid w:val="008E67A3"/>
    <w:rsid w:val="008F0E1B"/>
    <w:rsid w:val="008F1159"/>
    <w:rsid w:val="008F1B0C"/>
    <w:rsid w:val="008F2B27"/>
    <w:rsid w:val="008F53DC"/>
    <w:rsid w:val="009033BB"/>
    <w:rsid w:val="00903A14"/>
    <w:rsid w:val="00904046"/>
    <w:rsid w:val="00906F67"/>
    <w:rsid w:val="00907954"/>
    <w:rsid w:val="00911FCE"/>
    <w:rsid w:val="00914321"/>
    <w:rsid w:val="00915D5B"/>
    <w:rsid w:val="009164B4"/>
    <w:rsid w:val="00920360"/>
    <w:rsid w:val="00923042"/>
    <w:rsid w:val="00924727"/>
    <w:rsid w:val="00933285"/>
    <w:rsid w:val="009332E1"/>
    <w:rsid w:val="009347DB"/>
    <w:rsid w:val="009348AE"/>
    <w:rsid w:val="00934DCF"/>
    <w:rsid w:val="00940EF3"/>
    <w:rsid w:val="00941AB4"/>
    <w:rsid w:val="00942817"/>
    <w:rsid w:val="00945420"/>
    <w:rsid w:val="00945534"/>
    <w:rsid w:val="00947001"/>
    <w:rsid w:val="00951AAB"/>
    <w:rsid w:val="009529A2"/>
    <w:rsid w:val="00953149"/>
    <w:rsid w:val="009532A7"/>
    <w:rsid w:val="0095347E"/>
    <w:rsid w:val="00955D5C"/>
    <w:rsid w:val="009568C7"/>
    <w:rsid w:val="00962BC4"/>
    <w:rsid w:val="009635C0"/>
    <w:rsid w:val="0096418F"/>
    <w:rsid w:val="00965D01"/>
    <w:rsid w:val="00967E78"/>
    <w:rsid w:val="00971171"/>
    <w:rsid w:val="00972555"/>
    <w:rsid w:val="009736F1"/>
    <w:rsid w:val="0097752A"/>
    <w:rsid w:val="00977C90"/>
    <w:rsid w:val="00983AAC"/>
    <w:rsid w:val="00984AFA"/>
    <w:rsid w:val="00984E3C"/>
    <w:rsid w:val="00986BF7"/>
    <w:rsid w:val="00986F42"/>
    <w:rsid w:val="00991CC3"/>
    <w:rsid w:val="00994AB9"/>
    <w:rsid w:val="00995DA2"/>
    <w:rsid w:val="0099627D"/>
    <w:rsid w:val="009A45D3"/>
    <w:rsid w:val="009A5178"/>
    <w:rsid w:val="009A5DE7"/>
    <w:rsid w:val="009A6192"/>
    <w:rsid w:val="009A63C3"/>
    <w:rsid w:val="009A686E"/>
    <w:rsid w:val="009A6F9E"/>
    <w:rsid w:val="009A74A0"/>
    <w:rsid w:val="009B2D8D"/>
    <w:rsid w:val="009B301A"/>
    <w:rsid w:val="009B3D12"/>
    <w:rsid w:val="009B5447"/>
    <w:rsid w:val="009B5A9B"/>
    <w:rsid w:val="009B6C0D"/>
    <w:rsid w:val="009B6D74"/>
    <w:rsid w:val="009B75C3"/>
    <w:rsid w:val="009C024D"/>
    <w:rsid w:val="009C09D1"/>
    <w:rsid w:val="009C194C"/>
    <w:rsid w:val="009C1B86"/>
    <w:rsid w:val="009C7CAE"/>
    <w:rsid w:val="009D1579"/>
    <w:rsid w:val="009D1656"/>
    <w:rsid w:val="009D4ED5"/>
    <w:rsid w:val="009D64A2"/>
    <w:rsid w:val="009E0B3B"/>
    <w:rsid w:val="009E34FA"/>
    <w:rsid w:val="009E6A8C"/>
    <w:rsid w:val="009E6FDA"/>
    <w:rsid w:val="009E7310"/>
    <w:rsid w:val="009F23D3"/>
    <w:rsid w:val="00A02094"/>
    <w:rsid w:val="00A021EF"/>
    <w:rsid w:val="00A02CBB"/>
    <w:rsid w:val="00A02EAC"/>
    <w:rsid w:val="00A03353"/>
    <w:rsid w:val="00A03EDE"/>
    <w:rsid w:val="00A04A6A"/>
    <w:rsid w:val="00A04EE8"/>
    <w:rsid w:val="00A057C7"/>
    <w:rsid w:val="00A072A6"/>
    <w:rsid w:val="00A07BD8"/>
    <w:rsid w:val="00A07CB0"/>
    <w:rsid w:val="00A10844"/>
    <w:rsid w:val="00A10D18"/>
    <w:rsid w:val="00A154CF"/>
    <w:rsid w:val="00A17C54"/>
    <w:rsid w:val="00A23A96"/>
    <w:rsid w:val="00A24AA3"/>
    <w:rsid w:val="00A258D2"/>
    <w:rsid w:val="00A31915"/>
    <w:rsid w:val="00A32244"/>
    <w:rsid w:val="00A37963"/>
    <w:rsid w:val="00A37A89"/>
    <w:rsid w:val="00A42BF6"/>
    <w:rsid w:val="00A4514D"/>
    <w:rsid w:val="00A52231"/>
    <w:rsid w:val="00A5432C"/>
    <w:rsid w:val="00A6088F"/>
    <w:rsid w:val="00A615B0"/>
    <w:rsid w:val="00A61858"/>
    <w:rsid w:val="00A618D4"/>
    <w:rsid w:val="00A732DA"/>
    <w:rsid w:val="00A74E7C"/>
    <w:rsid w:val="00A77593"/>
    <w:rsid w:val="00A81346"/>
    <w:rsid w:val="00A8306F"/>
    <w:rsid w:val="00A84009"/>
    <w:rsid w:val="00A846C6"/>
    <w:rsid w:val="00A846ED"/>
    <w:rsid w:val="00A862AB"/>
    <w:rsid w:val="00A86B3D"/>
    <w:rsid w:val="00A86FAB"/>
    <w:rsid w:val="00A87336"/>
    <w:rsid w:val="00A9465F"/>
    <w:rsid w:val="00A95C13"/>
    <w:rsid w:val="00A96B0E"/>
    <w:rsid w:val="00A97CF6"/>
    <w:rsid w:val="00AA02D6"/>
    <w:rsid w:val="00AA170F"/>
    <w:rsid w:val="00AA22C1"/>
    <w:rsid w:val="00AA302D"/>
    <w:rsid w:val="00AA38C4"/>
    <w:rsid w:val="00AA3E0F"/>
    <w:rsid w:val="00AA4C98"/>
    <w:rsid w:val="00AA57FC"/>
    <w:rsid w:val="00AA5DFD"/>
    <w:rsid w:val="00AB366D"/>
    <w:rsid w:val="00AB3C64"/>
    <w:rsid w:val="00AB4F50"/>
    <w:rsid w:val="00AB5863"/>
    <w:rsid w:val="00AB5FA1"/>
    <w:rsid w:val="00AB7554"/>
    <w:rsid w:val="00AC4DB5"/>
    <w:rsid w:val="00AC5722"/>
    <w:rsid w:val="00AD025A"/>
    <w:rsid w:val="00AD7A6E"/>
    <w:rsid w:val="00AE00AF"/>
    <w:rsid w:val="00AE2264"/>
    <w:rsid w:val="00AE3D56"/>
    <w:rsid w:val="00AE51E3"/>
    <w:rsid w:val="00AF00D8"/>
    <w:rsid w:val="00AF6682"/>
    <w:rsid w:val="00B00968"/>
    <w:rsid w:val="00B03AE4"/>
    <w:rsid w:val="00B07C41"/>
    <w:rsid w:val="00B12542"/>
    <w:rsid w:val="00B15CB3"/>
    <w:rsid w:val="00B17C0B"/>
    <w:rsid w:val="00B260AA"/>
    <w:rsid w:val="00B2675A"/>
    <w:rsid w:val="00B32DBC"/>
    <w:rsid w:val="00B369AC"/>
    <w:rsid w:val="00B37CB1"/>
    <w:rsid w:val="00B40469"/>
    <w:rsid w:val="00B439BB"/>
    <w:rsid w:val="00B461A3"/>
    <w:rsid w:val="00B46516"/>
    <w:rsid w:val="00B47581"/>
    <w:rsid w:val="00B476AE"/>
    <w:rsid w:val="00B527CE"/>
    <w:rsid w:val="00B52CD7"/>
    <w:rsid w:val="00B5475D"/>
    <w:rsid w:val="00B55593"/>
    <w:rsid w:val="00B57533"/>
    <w:rsid w:val="00B633F4"/>
    <w:rsid w:val="00B637B6"/>
    <w:rsid w:val="00B639F8"/>
    <w:rsid w:val="00B64992"/>
    <w:rsid w:val="00B6788B"/>
    <w:rsid w:val="00B717AD"/>
    <w:rsid w:val="00B72507"/>
    <w:rsid w:val="00B7289B"/>
    <w:rsid w:val="00B74732"/>
    <w:rsid w:val="00B75A84"/>
    <w:rsid w:val="00B77EEC"/>
    <w:rsid w:val="00B80361"/>
    <w:rsid w:val="00B8438A"/>
    <w:rsid w:val="00B844B3"/>
    <w:rsid w:val="00B90755"/>
    <w:rsid w:val="00B90F88"/>
    <w:rsid w:val="00B9184D"/>
    <w:rsid w:val="00B93751"/>
    <w:rsid w:val="00B95524"/>
    <w:rsid w:val="00B97226"/>
    <w:rsid w:val="00BA4C99"/>
    <w:rsid w:val="00BA74CB"/>
    <w:rsid w:val="00BB2AC7"/>
    <w:rsid w:val="00BB3697"/>
    <w:rsid w:val="00BB4BCA"/>
    <w:rsid w:val="00BB64DC"/>
    <w:rsid w:val="00BB7DA0"/>
    <w:rsid w:val="00BC0B23"/>
    <w:rsid w:val="00BC335A"/>
    <w:rsid w:val="00BC354A"/>
    <w:rsid w:val="00BC5A32"/>
    <w:rsid w:val="00BD11D4"/>
    <w:rsid w:val="00BD1FDA"/>
    <w:rsid w:val="00BD4682"/>
    <w:rsid w:val="00BD54AF"/>
    <w:rsid w:val="00BD6873"/>
    <w:rsid w:val="00BD69D7"/>
    <w:rsid w:val="00BD6EA4"/>
    <w:rsid w:val="00BE2645"/>
    <w:rsid w:val="00BE316A"/>
    <w:rsid w:val="00BE4017"/>
    <w:rsid w:val="00BE4794"/>
    <w:rsid w:val="00BE4ADC"/>
    <w:rsid w:val="00BE799D"/>
    <w:rsid w:val="00BF1392"/>
    <w:rsid w:val="00BF18A9"/>
    <w:rsid w:val="00BF3103"/>
    <w:rsid w:val="00BF514F"/>
    <w:rsid w:val="00BF65FB"/>
    <w:rsid w:val="00C015FC"/>
    <w:rsid w:val="00C0407D"/>
    <w:rsid w:val="00C06536"/>
    <w:rsid w:val="00C075D0"/>
    <w:rsid w:val="00C1165A"/>
    <w:rsid w:val="00C1404A"/>
    <w:rsid w:val="00C167F2"/>
    <w:rsid w:val="00C226D7"/>
    <w:rsid w:val="00C22DE2"/>
    <w:rsid w:val="00C24FED"/>
    <w:rsid w:val="00C30F34"/>
    <w:rsid w:val="00C31BBA"/>
    <w:rsid w:val="00C34E3C"/>
    <w:rsid w:val="00C40315"/>
    <w:rsid w:val="00C413F4"/>
    <w:rsid w:val="00C46F7B"/>
    <w:rsid w:val="00C519EF"/>
    <w:rsid w:val="00C536FB"/>
    <w:rsid w:val="00C555E5"/>
    <w:rsid w:val="00C56243"/>
    <w:rsid w:val="00C60E28"/>
    <w:rsid w:val="00C62B39"/>
    <w:rsid w:val="00C62F09"/>
    <w:rsid w:val="00C652E2"/>
    <w:rsid w:val="00C665F7"/>
    <w:rsid w:val="00C67D50"/>
    <w:rsid w:val="00C71921"/>
    <w:rsid w:val="00C76104"/>
    <w:rsid w:val="00C7690B"/>
    <w:rsid w:val="00C77A55"/>
    <w:rsid w:val="00C77A83"/>
    <w:rsid w:val="00C80190"/>
    <w:rsid w:val="00C80FAC"/>
    <w:rsid w:val="00C81C04"/>
    <w:rsid w:val="00C8540B"/>
    <w:rsid w:val="00C85F61"/>
    <w:rsid w:val="00C86F1A"/>
    <w:rsid w:val="00C968FA"/>
    <w:rsid w:val="00CA0301"/>
    <w:rsid w:val="00CA0422"/>
    <w:rsid w:val="00CA275D"/>
    <w:rsid w:val="00CA3AA4"/>
    <w:rsid w:val="00CA3C63"/>
    <w:rsid w:val="00CA3F39"/>
    <w:rsid w:val="00CA43C4"/>
    <w:rsid w:val="00CA4D6F"/>
    <w:rsid w:val="00CA613E"/>
    <w:rsid w:val="00CA6211"/>
    <w:rsid w:val="00CB1E53"/>
    <w:rsid w:val="00CB2241"/>
    <w:rsid w:val="00CB3A37"/>
    <w:rsid w:val="00CC1C75"/>
    <w:rsid w:val="00CC29EB"/>
    <w:rsid w:val="00CC2F48"/>
    <w:rsid w:val="00CC498C"/>
    <w:rsid w:val="00CD00A9"/>
    <w:rsid w:val="00CD591F"/>
    <w:rsid w:val="00CD5CB5"/>
    <w:rsid w:val="00CE0D6A"/>
    <w:rsid w:val="00CE1A8D"/>
    <w:rsid w:val="00CE1D62"/>
    <w:rsid w:val="00CE302B"/>
    <w:rsid w:val="00CE546D"/>
    <w:rsid w:val="00CE621D"/>
    <w:rsid w:val="00CF272B"/>
    <w:rsid w:val="00CF317C"/>
    <w:rsid w:val="00CF4FC9"/>
    <w:rsid w:val="00CF6E5D"/>
    <w:rsid w:val="00D009F4"/>
    <w:rsid w:val="00D00A15"/>
    <w:rsid w:val="00D00C91"/>
    <w:rsid w:val="00D02479"/>
    <w:rsid w:val="00D036D3"/>
    <w:rsid w:val="00D0729E"/>
    <w:rsid w:val="00D075BD"/>
    <w:rsid w:val="00D12D1B"/>
    <w:rsid w:val="00D130C9"/>
    <w:rsid w:val="00D13187"/>
    <w:rsid w:val="00D13BFE"/>
    <w:rsid w:val="00D14F3B"/>
    <w:rsid w:val="00D15C21"/>
    <w:rsid w:val="00D15EF2"/>
    <w:rsid w:val="00D167C7"/>
    <w:rsid w:val="00D20418"/>
    <w:rsid w:val="00D215D5"/>
    <w:rsid w:val="00D217DE"/>
    <w:rsid w:val="00D22565"/>
    <w:rsid w:val="00D30716"/>
    <w:rsid w:val="00D32ACE"/>
    <w:rsid w:val="00D346D8"/>
    <w:rsid w:val="00D34ACC"/>
    <w:rsid w:val="00D37BB9"/>
    <w:rsid w:val="00D410B7"/>
    <w:rsid w:val="00D42106"/>
    <w:rsid w:val="00D42FFB"/>
    <w:rsid w:val="00D437BF"/>
    <w:rsid w:val="00D43D4B"/>
    <w:rsid w:val="00D43D8A"/>
    <w:rsid w:val="00D46448"/>
    <w:rsid w:val="00D47577"/>
    <w:rsid w:val="00D50111"/>
    <w:rsid w:val="00D5046F"/>
    <w:rsid w:val="00D52625"/>
    <w:rsid w:val="00D5531E"/>
    <w:rsid w:val="00D560EB"/>
    <w:rsid w:val="00D564CB"/>
    <w:rsid w:val="00D56741"/>
    <w:rsid w:val="00D57219"/>
    <w:rsid w:val="00D61B2B"/>
    <w:rsid w:val="00D64A93"/>
    <w:rsid w:val="00D72BB8"/>
    <w:rsid w:val="00D81A94"/>
    <w:rsid w:val="00D84963"/>
    <w:rsid w:val="00D8497A"/>
    <w:rsid w:val="00D84F6C"/>
    <w:rsid w:val="00D8631C"/>
    <w:rsid w:val="00D8671F"/>
    <w:rsid w:val="00D87590"/>
    <w:rsid w:val="00D930C8"/>
    <w:rsid w:val="00D9491E"/>
    <w:rsid w:val="00D9514D"/>
    <w:rsid w:val="00D96BE9"/>
    <w:rsid w:val="00D97D6F"/>
    <w:rsid w:val="00DA0189"/>
    <w:rsid w:val="00DA16EA"/>
    <w:rsid w:val="00DA4081"/>
    <w:rsid w:val="00DA41F8"/>
    <w:rsid w:val="00DA4D57"/>
    <w:rsid w:val="00DA5D85"/>
    <w:rsid w:val="00DA6616"/>
    <w:rsid w:val="00DA74C9"/>
    <w:rsid w:val="00DA7C87"/>
    <w:rsid w:val="00DB0844"/>
    <w:rsid w:val="00DB08A8"/>
    <w:rsid w:val="00DB0CC8"/>
    <w:rsid w:val="00DB220C"/>
    <w:rsid w:val="00DB4D9E"/>
    <w:rsid w:val="00DB4FE5"/>
    <w:rsid w:val="00DB6FF9"/>
    <w:rsid w:val="00DB732C"/>
    <w:rsid w:val="00DC04E6"/>
    <w:rsid w:val="00DC2EA9"/>
    <w:rsid w:val="00DC4B32"/>
    <w:rsid w:val="00DD0BC1"/>
    <w:rsid w:val="00DD199C"/>
    <w:rsid w:val="00DD380F"/>
    <w:rsid w:val="00DD3845"/>
    <w:rsid w:val="00DD3FE4"/>
    <w:rsid w:val="00DD4075"/>
    <w:rsid w:val="00DD5718"/>
    <w:rsid w:val="00DD5F69"/>
    <w:rsid w:val="00DE0F1E"/>
    <w:rsid w:val="00DE1943"/>
    <w:rsid w:val="00DE3255"/>
    <w:rsid w:val="00DE39AC"/>
    <w:rsid w:val="00DE4595"/>
    <w:rsid w:val="00DE5175"/>
    <w:rsid w:val="00DF0FE9"/>
    <w:rsid w:val="00DF163F"/>
    <w:rsid w:val="00DF3825"/>
    <w:rsid w:val="00DF5247"/>
    <w:rsid w:val="00E018E8"/>
    <w:rsid w:val="00E020B1"/>
    <w:rsid w:val="00E0350F"/>
    <w:rsid w:val="00E04B63"/>
    <w:rsid w:val="00E05DD1"/>
    <w:rsid w:val="00E07458"/>
    <w:rsid w:val="00E10F6A"/>
    <w:rsid w:val="00E11516"/>
    <w:rsid w:val="00E142E5"/>
    <w:rsid w:val="00E15A84"/>
    <w:rsid w:val="00E21B4D"/>
    <w:rsid w:val="00E2224E"/>
    <w:rsid w:val="00E26519"/>
    <w:rsid w:val="00E321A4"/>
    <w:rsid w:val="00E336A9"/>
    <w:rsid w:val="00E33D79"/>
    <w:rsid w:val="00E33F33"/>
    <w:rsid w:val="00E34724"/>
    <w:rsid w:val="00E347CB"/>
    <w:rsid w:val="00E354E8"/>
    <w:rsid w:val="00E35EC8"/>
    <w:rsid w:val="00E402B5"/>
    <w:rsid w:val="00E423BD"/>
    <w:rsid w:val="00E42A34"/>
    <w:rsid w:val="00E4344A"/>
    <w:rsid w:val="00E44133"/>
    <w:rsid w:val="00E46833"/>
    <w:rsid w:val="00E524CF"/>
    <w:rsid w:val="00E55138"/>
    <w:rsid w:val="00E612D9"/>
    <w:rsid w:val="00E61AE3"/>
    <w:rsid w:val="00E63108"/>
    <w:rsid w:val="00E63E3D"/>
    <w:rsid w:val="00E64B15"/>
    <w:rsid w:val="00E71D4C"/>
    <w:rsid w:val="00E74C24"/>
    <w:rsid w:val="00E75E6A"/>
    <w:rsid w:val="00E77943"/>
    <w:rsid w:val="00E82DBD"/>
    <w:rsid w:val="00E84426"/>
    <w:rsid w:val="00E877F4"/>
    <w:rsid w:val="00E90E7B"/>
    <w:rsid w:val="00E922C5"/>
    <w:rsid w:val="00E95CD8"/>
    <w:rsid w:val="00E96B76"/>
    <w:rsid w:val="00E96D06"/>
    <w:rsid w:val="00EA1B91"/>
    <w:rsid w:val="00EA2EAC"/>
    <w:rsid w:val="00EA362E"/>
    <w:rsid w:val="00EB1AE4"/>
    <w:rsid w:val="00EB28F9"/>
    <w:rsid w:val="00EB3858"/>
    <w:rsid w:val="00EB5EBC"/>
    <w:rsid w:val="00EB7372"/>
    <w:rsid w:val="00EB7928"/>
    <w:rsid w:val="00EB7C7C"/>
    <w:rsid w:val="00EC0B4F"/>
    <w:rsid w:val="00EC6914"/>
    <w:rsid w:val="00EC6C02"/>
    <w:rsid w:val="00ED0EF6"/>
    <w:rsid w:val="00ED16B2"/>
    <w:rsid w:val="00ED1773"/>
    <w:rsid w:val="00ED1E33"/>
    <w:rsid w:val="00ED28D9"/>
    <w:rsid w:val="00ED4100"/>
    <w:rsid w:val="00ED60CF"/>
    <w:rsid w:val="00EE31B0"/>
    <w:rsid w:val="00EE5155"/>
    <w:rsid w:val="00EE6DE6"/>
    <w:rsid w:val="00EF06C0"/>
    <w:rsid w:val="00EF0FA3"/>
    <w:rsid w:val="00EF20B7"/>
    <w:rsid w:val="00EF2430"/>
    <w:rsid w:val="00EF27FF"/>
    <w:rsid w:val="00EF6520"/>
    <w:rsid w:val="00EF662E"/>
    <w:rsid w:val="00EF6966"/>
    <w:rsid w:val="00F01A41"/>
    <w:rsid w:val="00F01CBF"/>
    <w:rsid w:val="00F03AAD"/>
    <w:rsid w:val="00F03DC7"/>
    <w:rsid w:val="00F12B86"/>
    <w:rsid w:val="00F12C6C"/>
    <w:rsid w:val="00F13DFD"/>
    <w:rsid w:val="00F16E26"/>
    <w:rsid w:val="00F2020A"/>
    <w:rsid w:val="00F2102C"/>
    <w:rsid w:val="00F220B5"/>
    <w:rsid w:val="00F25817"/>
    <w:rsid w:val="00F2679A"/>
    <w:rsid w:val="00F2716E"/>
    <w:rsid w:val="00F306F1"/>
    <w:rsid w:val="00F31249"/>
    <w:rsid w:val="00F32FAA"/>
    <w:rsid w:val="00F359FA"/>
    <w:rsid w:val="00F36AB4"/>
    <w:rsid w:val="00F36F47"/>
    <w:rsid w:val="00F37A7F"/>
    <w:rsid w:val="00F40E5F"/>
    <w:rsid w:val="00F436E2"/>
    <w:rsid w:val="00F44DEE"/>
    <w:rsid w:val="00F45A8C"/>
    <w:rsid w:val="00F465B9"/>
    <w:rsid w:val="00F46878"/>
    <w:rsid w:val="00F46AFD"/>
    <w:rsid w:val="00F54878"/>
    <w:rsid w:val="00F54D34"/>
    <w:rsid w:val="00F54E2F"/>
    <w:rsid w:val="00F56D36"/>
    <w:rsid w:val="00F61CB5"/>
    <w:rsid w:val="00F625E4"/>
    <w:rsid w:val="00F62891"/>
    <w:rsid w:val="00F67121"/>
    <w:rsid w:val="00F711F4"/>
    <w:rsid w:val="00F76785"/>
    <w:rsid w:val="00F7726E"/>
    <w:rsid w:val="00F80D04"/>
    <w:rsid w:val="00F82F95"/>
    <w:rsid w:val="00F8774D"/>
    <w:rsid w:val="00F91368"/>
    <w:rsid w:val="00F9392B"/>
    <w:rsid w:val="00F9439C"/>
    <w:rsid w:val="00F94856"/>
    <w:rsid w:val="00FA5A4E"/>
    <w:rsid w:val="00FA6281"/>
    <w:rsid w:val="00FA66AE"/>
    <w:rsid w:val="00FA6F3F"/>
    <w:rsid w:val="00FB0388"/>
    <w:rsid w:val="00FB305C"/>
    <w:rsid w:val="00FB5D59"/>
    <w:rsid w:val="00FB5DEC"/>
    <w:rsid w:val="00FB6A3A"/>
    <w:rsid w:val="00FB76E5"/>
    <w:rsid w:val="00FC417D"/>
    <w:rsid w:val="00FC4C2D"/>
    <w:rsid w:val="00FC668A"/>
    <w:rsid w:val="00FC755F"/>
    <w:rsid w:val="00FD0E34"/>
    <w:rsid w:val="00FD2F34"/>
    <w:rsid w:val="00FD556C"/>
    <w:rsid w:val="00FD55B3"/>
    <w:rsid w:val="00FD56C3"/>
    <w:rsid w:val="00FD7E90"/>
    <w:rsid w:val="00FE2ABD"/>
    <w:rsid w:val="00FE6881"/>
    <w:rsid w:val="00FF0450"/>
    <w:rsid w:val="00FF2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6D12"/>
  <w15:docId w15:val="{9D9B2F66-ACAF-4B83-94C4-B5C3734E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72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345665941">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gg.pl/strefa-korporacyjna/dostawcy/profil-nabywcy/dokumenty-do-pobran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074FE-863A-43E8-B9E0-3C20DB97AF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E35C157-A35D-4A9C-ABA2-329D111B5568}">
  <ds:schemaRefs>
    <ds:schemaRef ds:uri="http://schemas.openxmlformats.org/officeDocument/2006/bibliography"/>
  </ds:schemaRefs>
</ds:datastoreItem>
</file>

<file path=customXml/itemProps3.xml><?xml version="1.0" encoding="utf-8"?>
<ds:datastoreItem xmlns:ds="http://schemas.openxmlformats.org/officeDocument/2006/customXml" ds:itemID="{F38817FF-E31F-415F-90FF-AD3552B8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414D5-B5A7-4B71-AEB0-20BB76924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18900</Words>
  <Characters>113400</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Renata Parma</cp:lastModifiedBy>
  <cp:revision>5</cp:revision>
  <cp:lastPrinted>2024-09-26T05:22:00Z</cp:lastPrinted>
  <dcterms:created xsi:type="dcterms:W3CDTF">2024-09-25T09:23:00Z</dcterms:created>
  <dcterms:modified xsi:type="dcterms:W3CDTF">2024-09-26T05:28:00Z</dcterms:modified>
</cp:coreProperties>
</file>